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8AD" w:rsidRPr="003778AD" w:rsidRDefault="00E800F2" w:rsidP="003778AD">
      <w:pPr>
        <w:widowControl w:val="0"/>
        <w:overflowPunct w:val="0"/>
        <w:autoSpaceDE w:val="0"/>
        <w:autoSpaceDN w:val="0"/>
        <w:adjustRightInd w:val="0"/>
        <w:spacing w:after="0" w:line="240" w:lineRule="auto"/>
        <w:rPr>
          <w:rFonts w:ascii="Times New Roman" w:hAnsi="Times New Roman" w:cs="Times New Roman"/>
          <w:kern w:val="28"/>
          <w:sz w:val="20"/>
          <w:szCs w:val="20"/>
        </w:rPr>
      </w:pPr>
      <w:bookmarkStart w:id="0" w:name="_GoBack"/>
      <w:bookmarkEnd w:id="0"/>
      <w:r>
        <w:rPr>
          <w:rFonts w:ascii="Times New Roman" w:hAnsi="Times New Roman" w:cs="Times New Roman"/>
          <w:noProof/>
          <w:kern w:val="28"/>
          <w:sz w:val="20"/>
          <w:szCs w:val="20"/>
        </w:rPr>
        <mc:AlternateContent>
          <mc:Choice Requires="wps">
            <w:drawing>
              <wp:anchor distT="0" distB="0" distL="114300" distR="114300" simplePos="0" relativeHeight="251666432" behindDoc="0" locked="0" layoutInCell="1" allowOverlap="1">
                <wp:simplePos x="0" y="0"/>
                <wp:positionH relativeFrom="column">
                  <wp:posOffset>-469900</wp:posOffset>
                </wp:positionH>
                <wp:positionV relativeFrom="paragraph">
                  <wp:posOffset>-457200</wp:posOffset>
                </wp:positionV>
                <wp:extent cx="2082800" cy="463550"/>
                <wp:effectExtent l="6350" t="9525" r="6350" b="1270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463550"/>
                        </a:xfrm>
                        <a:prstGeom prst="rect">
                          <a:avLst/>
                        </a:prstGeom>
                        <a:solidFill>
                          <a:srgbClr val="FFFFFF"/>
                        </a:solidFill>
                        <a:ln w="9525">
                          <a:solidFill>
                            <a:srgbClr val="000000"/>
                          </a:solidFill>
                          <a:miter lim="800000"/>
                          <a:headEnd/>
                          <a:tailEnd/>
                        </a:ln>
                      </wps:spPr>
                      <wps:txbx>
                        <w:txbxContent>
                          <w:p w:rsidR="003778AD" w:rsidRDefault="003778AD">
                            <w:r>
                              <w:rPr>
                                <w:rFonts w:ascii="Arial Narrow" w:hAnsi="Arial Narrow" w:cs="Arial Narrow"/>
                                <w:sz w:val="24"/>
                                <w:szCs w:val="24"/>
                              </w:rPr>
                              <w:t>Things telling us what William did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pt;margin-top:-36pt;width:164pt;height: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">
                <v:textbox>
                  <w:txbxContent>
                    <w:p w:rsidR="003778AD" w:rsidRDefault="003778AD">
                      <w:r>
                        <w:rPr>
                          <w:rFonts w:ascii="Arial Narrow" w:hAnsi="Arial Narrow" w:cs="Arial Narrow"/>
                          <w:sz w:val="24"/>
                          <w:szCs w:val="24"/>
                        </w:rPr>
                        <w:t>Things telling us what William did</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-469900</wp:posOffset>
                </wp:positionH>
                <wp:positionV relativeFrom="paragraph">
                  <wp:posOffset>-457200</wp:posOffset>
                </wp:positionV>
                <wp:extent cx="9042400" cy="6870700"/>
                <wp:effectExtent l="6350" t="9525" r="9525"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0" cy="6870700"/>
                        </a:xfrm>
                        <a:prstGeom prst="rect">
                          <a:avLst/>
                        </a:prstGeom>
                        <a:solidFill>
                          <a:srgbClr val="FFFFFF"/>
                        </a:solidFill>
                        <a:ln w="9525">
                          <a:solidFill>
                            <a:srgbClr val="000000"/>
                          </a:solidFill>
                          <a:miter lim="800000"/>
                          <a:headEnd/>
                          <a:tailEnd/>
                        </a:ln>
                      </wps:spPr>
                      <wps:txbx>
                        <w:txbxContent>
                          <w:p w:rsidR="003778AD" w:rsidRPr="003778AD" w:rsidRDefault="003778AD" w:rsidP="003778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7pt;margin-top:-36pt;width:712pt;height:5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hTKwIAAFg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">
                <v:textbox>
                  <w:txbxContent>
                    <w:p w:rsidR="003778AD" w:rsidRPr="003778AD" w:rsidRDefault="003778AD" w:rsidP="003778AD"/>
                  </w:txbxContent>
                </v:textbox>
              </v:shape>
            </w:pict>
          </mc:Fallback>
        </mc:AlternateContent>
      </w:r>
    </w:p>
    <w:p w:rsidR="003778AD" w:rsidRPr="003778AD" w:rsidRDefault="003778AD" w:rsidP="003778A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778AD" w:rsidRPr="003778AD" w:rsidRDefault="003778AD" w:rsidP="003778A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778AD" w:rsidRPr="003778AD" w:rsidRDefault="003778AD" w:rsidP="003778A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F70FB3" w:rsidRDefault="00E800F2">
      <w:r>
        <w:rPr>
          <w:noProof/>
        </w:rPr>
        <mc:AlternateContent>
          <mc:Choice Requires="wps">
            <w:drawing>
              <wp:anchor distT="0" distB="0" distL="114300" distR="114300" simplePos="0" relativeHeight="251664384" behindDoc="0" locked="0" layoutInCell="1" allowOverlap="1">
                <wp:simplePos x="0" y="0"/>
                <wp:positionH relativeFrom="column">
                  <wp:posOffset>2480945</wp:posOffset>
                </wp:positionH>
                <wp:positionV relativeFrom="paragraph">
                  <wp:posOffset>1428750</wp:posOffset>
                </wp:positionV>
                <wp:extent cx="3263900" cy="2165350"/>
                <wp:effectExtent l="8890" t="12700" r="13335"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165350"/>
                        </a:xfrm>
                        <a:prstGeom prst="rect">
                          <a:avLst/>
                        </a:prstGeom>
                        <a:solidFill>
                          <a:srgbClr val="FFFFFF"/>
                        </a:solidFill>
                        <a:ln w="9525">
                          <a:solidFill>
                            <a:srgbClr val="000000"/>
                          </a:solidFill>
                          <a:miter lim="800000"/>
                          <a:headEnd/>
                          <a:tailEnd/>
                        </a:ln>
                      </wps:spPr>
                      <wps:txbx>
                        <w:txbxContent>
                          <w:p w:rsidR="003778AD" w:rsidRPr="003778AD" w:rsidRDefault="003778AD" w:rsidP="003778AD">
                            <w:pPr>
                              <w:widowControl w:val="0"/>
                              <w:overflowPunct w:val="0"/>
                              <w:autoSpaceDE w:val="0"/>
                              <w:autoSpaceDN w:val="0"/>
                              <w:adjustRightInd w:val="0"/>
                              <w:spacing w:after="0" w:line="240" w:lineRule="auto"/>
                              <w:rPr>
                                <w:rFonts w:ascii="Arial Narrow" w:hAnsi="Arial Narrow" w:cs="Arial Narrow"/>
                                <w:kern w:val="28"/>
                                <w:sz w:val="24"/>
                                <w:szCs w:val="24"/>
                              </w:rPr>
                            </w:pPr>
                            <w:r w:rsidRPr="003778AD">
                              <w:rPr>
                                <w:rFonts w:ascii="Arial Narrow" w:hAnsi="Arial Narrow" w:cs="Arial Narrow"/>
                                <w:kern w:val="28"/>
                                <w:sz w:val="24"/>
                                <w:szCs w:val="24"/>
                              </w:rPr>
                              <w:t xml:space="preserve">The King stopped at nothing to hunt down his enemies. He killed many people and destroyed homes and land. Nowhere else had he shown such cruelty. To his shame he made no effort to control his fury and he punished the innocent with the guilty. He ordered that crops and herds, tools and food should be burned to ashes . More than 100,000 people perished of hunger. I have often praised William, but can say nothing good about this brutal slaughter. God will punish him. </w:t>
                            </w:r>
                          </w:p>
                          <w:p w:rsidR="003778AD" w:rsidRPr="003778AD" w:rsidRDefault="003778AD" w:rsidP="003778AD">
                            <w:pPr>
                              <w:widowControl w:val="0"/>
                              <w:overflowPunct w:val="0"/>
                              <w:autoSpaceDE w:val="0"/>
                              <w:autoSpaceDN w:val="0"/>
                              <w:adjustRightInd w:val="0"/>
                              <w:spacing w:after="0" w:line="240" w:lineRule="auto"/>
                              <w:rPr>
                                <w:rFonts w:ascii="Arial Narrow" w:hAnsi="Arial Narrow" w:cs="Arial Narrow"/>
                                <w:kern w:val="28"/>
                                <w:sz w:val="24"/>
                                <w:szCs w:val="24"/>
                              </w:rPr>
                            </w:pPr>
                          </w:p>
                          <w:p w:rsidR="003778AD" w:rsidRPr="003778AD" w:rsidRDefault="003778AD" w:rsidP="003778AD">
                            <w:pPr>
                              <w:widowControl w:val="0"/>
                              <w:overflowPunct w:val="0"/>
                              <w:autoSpaceDE w:val="0"/>
                              <w:autoSpaceDN w:val="0"/>
                              <w:adjustRightInd w:val="0"/>
                              <w:spacing w:after="0" w:line="240" w:lineRule="auto"/>
                              <w:rPr>
                                <w:rFonts w:ascii="Arial Narrow" w:hAnsi="Arial Narrow" w:cs="Arial Narrow"/>
                                <w:b/>
                                <w:bCs/>
                                <w:kern w:val="28"/>
                                <w:sz w:val="24"/>
                                <w:szCs w:val="24"/>
                              </w:rPr>
                            </w:pPr>
                            <w:r w:rsidRPr="003778AD">
                              <w:rPr>
                                <w:rFonts w:ascii="Arial Narrow" w:hAnsi="Arial Narrow" w:cs="Arial Narrow"/>
                                <w:b/>
                                <w:bCs/>
                                <w:kern w:val="28"/>
                                <w:sz w:val="24"/>
                                <w:szCs w:val="24"/>
                              </w:rPr>
                              <w:t xml:space="preserve">Orderic Vitalis, writing in the </w:t>
                            </w:r>
                          </w:p>
                          <w:p w:rsidR="003778AD" w:rsidRPr="003778AD" w:rsidRDefault="003778AD" w:rsidP="003778AD">
                            <w:pPr>
                              <w:widowControl w:val="0"/>
                              <w:overflowPunct w:val="0"/>
                              <w:autoSpaceDE w:val="0"/>
                              <w:autoSpaceDN w:val="0"/>
                              <w:adjustRightInd w:val="0"/>
                              <w:spacing w:after="0" w:line="240" w:lineRule="auto"/>
                              <w:rPr>
                                <w:rFonts w:ascii="Times New Roman" w:hAnsi="Times New Roman" w:cs="Times New Roman"/>
                                <w:sz w:val="24"/>
                                <w:szCs w:val="24"/>
                              </w:rPr>
                            </w:pPr>
                            <w:r w:rsidRPr="003778AD">
                              <w:rPr>
                                <w:rFonts w:ascii="Arial Narrow" w:hAnsi="Arial Narrow" w:cs="Arial Narrow"/>
                                <w:b/>
                                <w:bCs/>
                                <w:kern w:val="28"/>
                                <w:sz w:val="24"/>
                                <w:szCs w:val="24"/>
                              </w:rPr>
                              <w:t>12</w:t>
                            </w:r>
                            <w:r w:rsidRPr="003778AD">
                              <w:rPr>
                                <w:rFonts w:ascii="Arial Narrow" w:hAnsi="Arial Narrow" w:cs="Arial Narrow"/>
                                <w:b/>
                                <w:bCs/>
                                <w:kern w:val="28"/>
                                <w:sz w:val="24"/>
                                <w:szCs w:val="24"/>
                                <w:vertAlign w:val="superscript"/>
                              </w:rPr>
                              <w:t>th</w:t>
                            </w:r>
                            <w:r w:rsidRPr="003778AD">
                              <w:rPr>
                                <w:rFonts w:ascii="Arial Narrow" w:hAnsi="Arial Narrow" w:cs="Arial Narrow"/>
                                <w:b/>
                                <w:bCs/>
                                <w:kern w:val="28"/>
                                <w:sz w:val="24"/>
                                <w:szCs w:val="24"/>
                              </w:rPr>
                              <w:t xml:space="preserve"> Century</w:t>
                            </w:r>
                            <w:r w:rsidRPr="003778AD">
                              <w:rPr>
                                <w:rFonts w:ascii="Arial" w:hAnsi="Arial" w:cs="Arial"/>
                                <w:b/>
                                <w:bCs/>
                                <w:kern w:val="28"/>
                                <w:sz w:val="24"/>
                                <w:szCs w:val="24"/>
                              </w:rPr>
                              <w:t>.</w:t>
                            </w:r>
                          </w:p>
                          <w:p w:rsidR="003778AD" w:rsidRPr="003778AD" w:rsidRDefault="003778AD" w:rsidP="003778A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778AD" w:rsidRPr="003778AD" w:rsidRDefault="003778AD" w:rsidP="003778AD"/>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5" o:spid="_x0000_s1028" type="#_x0000_t202" style="position:absolute;margin-left:195.35pt;margin-top:112.5pt;width:257pt;height:170.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">
                <v:textbox>
                  <w:txbxContent>
                    <w:p w:rsidR="003778AD" w:rsidRPr="003778AD" w:rsidRDefault="003778AD" w:rsidP="003778AD">
                      <w:pPr>
                        <w:widowControl w:val="0"/>
                        <w:overflowPunct w:val="0"/>
                        <w:autoSpaceDE w:val="0"/>
                        <w:autoSpaceDN w:val="0"/>
                        <w:adjustRightInd w:val="0"/>
                        <w:spacing w:after="0" w:line="240" w:lineRule="auto"/>
                        <w:rPr>
                          <w:rFonts w:ascii="Arial Narrow" w:hAnsi="Arial Narrow" w:cs="Arial Narrow"/>
                          <w:kern w:val="28"/>
                          <w:sz w:val="24"/>
                          <w:szCs w:val="24"/>
                        </w:rPr>
                      </w:pPr>
                      <w:r w:rsidRPr="003778AD">
                        <w:rPr>
                          <w:rFonts w:ascii="Arial Narrow" w:hAnsi="Arial Narrow" w:cs="Arial Narrow"/>
                          <w:kern w:val="28"/>
                          <w:sz w:val="24"/>
                          <w:szCs w:val="24"/>
                        </w:rPr>
                        <w:t xml:space="preserve">The King stopped at nothing to hunt down his enemies. He killed many people and destroyed homes and land. Nowhere else had he shown such cruelty. To his shame he made no effort to control his fury and he punished the innocent with the guilty. He ordered that crops and herds, tools and food should be burned to ashes . More than 100,000 people perished of hunger. I have often praised William, but can say nothing good about this brutal slaughter. God will punish him. </w:t>
                      </w:r>
                    </w:p>
                    <w:p w:rsidR="003778AD" w:rsidRPr="003778AD" w:rsidRDefault="003778AD" w:rsidP="003778AD">
                      <w:pPr>
                        <w:widowControl w:val="0"/>
                        <w:overflowPunct w:val="0"/>
                        <w:autoSpaceDE w:val="0"/>
                        <w:autoSpaceDN w:val="0"/>
                        <w:adjustRightInd w:val="0"/>
                        <w:spacing w:after="0" w:line="240" w:lineRule="auto"/>
                        <w:rPr>
                          <w:rFonts w:ascii="Arial Narrow" w:hAnsi="Arial Narrow" w:cs="Arial Narrow"/>
                          <w:kern w:val="28"/>
                          <w:sz w:val="24"/>
                          <w:szCs w:val="24"/>
                        </w:rPr>
                      </w:pPr>
                    </w:p>
                    <w:p w:rsidR="003778AD" w:rsidRPr="003778AD" w:rsidRDefault="003778AD" w:rsidP="003778AD">
                      <w:pPr>
                        <w:widowControl w:val="0"/>
                        <w:overflowPunct w:val="0"/>
                        <w:autoSpaceDE w:val="0"/>
                        <w:autoSpaceDN w:val="0"/>
                        <w:adjustRightInd w:val="0"/>
                        <w:spacing w:after="0" w:line="240" w:lineRule="auto"/>
                        <w:rPr>
                          <w:rFonts w:ascii="Arial Narrow" w:hAnsi="Arial Narrow" w:cs="Arial Narrow"/>
                          <w:b/>
                          <w:bCs/>
                          <w:kern w:val="28"/>
                          <w:sz w:val="24"/>
                          <w:szCs w:val="24"/>
                        </w:rPr>
                      </w:pPr>
                      <w:r w:rsidRPr="003778AD">
                        <w:rPr>
                          <w:rFonts w:ascii="Arial Narrow" w:hAnsi="Arial Narrow" w:cs="Arial Narrow"/>
                          <w:b/>
                          <w:bCs/>
                          <w:kern w:val="28"/>
                          <w:sz w:val="24"/>
                          <w:szCs w:val="24"/>
                        </w:rPr>
                        <w:t xml:space="preserve">Orderic Vitalis, writing in the </w:t>
                      </w:r>
                    </w:p>
                    <w:p w:rsidR="003778AD" w:rsidRPr="003778AD" w:rsidRDefault="003778AD" w:rsidP="003778AD">
                      <w:pPr>
                        <w:widowControl w:val="0"/>
                        <w:overflowPunct w:val="0"/>
                        <w:autoSpaceDE w:val="0"/>
                        <w:autoSpaceDN w:val="0"/>
                        <w:adjustRightInd w:val="0"/>
                        <w:spacing w:after="0" w:line="240" w:lineRule="auto"/>
                        <w:rPr>
                          <w:rFonts w:ascii="Times New Roman" w:hAnsi="Times New Roman" w:cs="Times New Roman"/>
                          <w:sz w:val="24"/>
                          <w:szCs w:val="24"/>
                        </w:rPr>
                      </w:pPr>
                      <w:r w:rsidRPr="003778AD">
                        <w:rPr>
                          <w:rFonts w:ascii="Arial Narrow" w:hAnsi="Arial Narrow" w:cs="Arial Narrow"/>
                          <w:b/>
                          <w:bCs/>
                          <w:kern w:val="28"/>
                          <w:sz w:val="24"/>
                          <w:szCs w:val="24"/>
                        </w:rPr>
                        <w:t>12</w:t>
                      </w:r>
                      <w:r w:rsidRPr="003778AD">
                        <w:rPr>
                          <w:rFonts w:ascii="Arial Narrow" w:hAnsi="Arial Narrow" w:cs="Arial Narrow"/>
                          <w:b/>
                          <w:bCs/>
                          <w:kern w:val="28"/>
                          <w:sz w:val="24"/>
                          <w:szCs w:val="24"/>
                          <w:vertAlign w:val="superscript"/>
                        </w:rPr>
                        <w:t>th</w:t>
                      </w:r>
                      <w:r w:rsidRPr="003778AD">
                        <w:rPr>
                          <w:rFonts w:ascii="Arial Narrow" w:hAnsi="Arial Narrow" w:cs="Arial Narrow"/>
                          <w:b/>
                          <w:bCs/>
                          <w:kern w:val="28"/>
                          <w:sz w:val="24"/>
                          <w:szCs w:val="24"/>
                        </w:rPr>
                        <w:t xml:space="preserve"> Century</w:t>
                      </w:r>
                      <w:r w:rsidRPr="003778AD">
                        <w:rPr>
                          <w:rFonts w:ascii="Arial" w:hAnsi="Arial" w:cs="Arial"/>
                          <w:b/>
                          <w:bCs/>
                          <w:kern w:val="28"/>
                          <w:sz w:val="24"/>
                          <w:szCs w:val="24"/>
                        </w:rPr>
                        <w:t>.</w:t>
                      </w:r>
                    </w:p>
                    <w:p w:rsidR="003778AD" w:rsidRPr="003778AD" w:rsidRDefault="003778AD" w:rsidP="003778AD">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3778AD" w:rsidRPr="003778AD" w:rsidRDefault="003778AD" w:rsidP="003778AD"/>
                  </w:txbxContent>
                </v:textbox>
              </v:shape>
            </w:pict>
          </mc:Fallback>
        </mc:AlternateContent>
      </w:r>
      <w:r>
        <w:rPr>
          <w:rFonts w:ascii="Times New Roman" w:hAnsi="Times New Roman" w:cs="Times New Roman"/>
          <w:noProof/>
          <w:kern w:val="28"/>
          <w:sz w:val="20"/>
          <w:szCs w:val="20"/>
        </w:rPr>
        <mc:AlternateContent>
          <mc:Choice Requires="wps">
            <w:drawing>
              <wp:anchor distT="0" distB="0" distL="114300" distR="114300" simplePos="0" relativeHeight="251667456" behindDoc="0" locked="0" layoutInCell="1" allowOverlap="1">
                <wp:simplePos x="0" y="0"/>
                <wp:positionH relativeFrom="column">
                  <wp:posOffset>693420</wp:posOffset>
                </wp:positionH>
                <wp:positionV relativeFrom="paragraph">
                  <wp:posOffset>311150</wp:posOffset>
                </wp:positionV>
                <wp:extent cx="2467610" cy="463550"/>
                <wp:effectExtent l="7620" t="9525" r="10795"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463550"/>
                        </a:xfrm>
                        <a:prstGeom prst="rect">
                          <a:avLst/>
                        </a:prstGeom>
                        <a:solidFill>
                          <a:srgbClr val="FFFFFF"/>
                        </a:solidFill>
                        <a:ln w="9525">
                          <a:solidFill>
                            <a:srgbClr val="000000"/>
                          </a:solidFill>
                          <a:miter lim="800000"/>
                          <a:headEnd/>
                          <a:tailEnd/>
                        </a:ln>
                      </wps:spPr>
                      <wps:txbx>
                        <w:txbxContent>
                          <w:p w:rsidR="003778AD" w:rsidRPr="003778AD" w:rsidRDefault="003778AD" w:rsidP="003778AD">
                            <w:pPr>
                              <w:rPr>
                                <w:rFonts w:ascii="Arial Narrow" w:hAnsi="Arial Narrow" w:cs="Arial Narrow"/>
                              </w:rPr>
                            </w:pPr>
                            <w:r>
                              <w:rPr>
                                <w:rFonts w:ascii="Arial Narrow" w:hAnsi="Arial Narrow" w:cs="Arial Narrow"/>
                              </w:rPr>
                              <w:t xml:space="preserve">Things telling us the writer believed William                      </w:t>
                            </w:r>
                            <w:r w:rsidR="000D6116">
                              <w:rPr>
                                <w:rFonts w:ascii="Arial Narrow" w:hAnsi="Arial Narrow" w:cs="Arial Narrow"/>
                              </w:rPr>
                              <w:t xml:space="preserve">was wrong in </w:t>
                            </w:r>
                            <w:r>
                              <w:rPr>
                                <w:rFonts w:ascii="Arial Narrow" w:hAnsi="Arial Narrow" w:cs="Arial Narrow"/>
                              </w:rPr>
                              <w:t>what he did.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54.6pt;margin-top:24.5pt;width:194.3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vVLQIAAFc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">
                <v:textbox>
                  <w:txbxContent>
                    <w:p w:rsidR="003778AD" w:rsidRPr="003778AD" w:rsidRDefault="003778AD" w:rsidP="003778AD">
                      <w:pPr>
                        <w:rPr>
                          <w:rFonts w:ascii="Arial Narrow" w:hAnsi="Arial Narrow" w:cs="Arial Narrow"/>
                        </w:rPr>
                      </w:pPr>
                      <w:r>
                        <w:rPr>
                          <w:rFonts w:ascii="Arial Narrow" w:hAnsi="Arial Narrow" w:cs="Arial Narrow"/>
                        </w:rPr>
                        <w:t xml:space="preserve">Things telling us the writer believed William                      </w:t>
                      </w:r>
                      <w:r w:rsidR="000D6116">
                        <w:rPr>
                          <w:rFonts w:ascii="Arial Narrow" w:hAnsi="Arial Narrow" w:cs="Arial Narrow"/>
                        </w:rPr>
                        <w:t xml:space="preserve">was wrong in </w:t>
                      </w:r>
                      <w:r>
                        <w:rPr>
                          <w:rFonts w:ascii="Arial Narrow" w:hAnsi="Arial Narrow" w:cs="Arial Narrow"/>
                        </w:rPr>
                        <w:t>what he did.</w:t>
                      </w:r>
                    </w:p>
                  </w:txbxContent>
                </v:textbox>
              </v:shape>
            </w:pict>
          </mc:Fallback>
        </mc:AlternateContent>
      </w:r>
      <w:r>
        <w:rPr>
          <w:rFonts w:ascii="Times New Roman" w:hAnsi="Times New Roman" w:cs="Times New Roman"/>
          <w:noProof/>
          <w:kern w:val="28"/>
          <w:sz w:val="20"/>
          <w:szCs w:val="20"/>
        </w:rPr>
        <mc:AlternateContent>
          <mc:Choice Requires="wps">
            <w:drawing>
              <wp:anchor distT="0" distB="0" distL="114300" distR="114300" simplePos="0" relativeHeight="251663360" behindDoc="0" locked="0" layoutInCell="1" allowOverlap="1">
                <wp:simplePos x="0" y="0"/>
                <wp:positionH relativeFrom="column">
                  <wp:posOffset>693420</wp:posOffset>
                </wp:positionH>
                <wp:positionV relativeFrom="paragraph">
                  <wp:posOffset>311150</wp:posOffset>
                </wp:positionV>
                <wp:extent cx="6786880" cy="4400550"/>
                <wp:effectExtent l="7620" t="9525" r="635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6880" cy="4400550"/>
                        </a:xfrm>
                        <a:prstGeom prst="rect">
                          <a:avLst/>
                        </a:prstGeom>
                        <a:solidFill>
                          <a:srgbClr val="FFFFFF"/>
                        </a:solidFill>
                        <a:ln w="9525">
                          <a:solidFill>
                            <a:srgbClr val="000000"/>
                          </a:solidFill>
                          <a:miter lim="800000"/>
                          <a:headEnd/>
                          <a:tailEnd/>
                        </a:ln>
                      </wps:spPr>
                      <wps:txbx>
                        <w:txbxContent>
                          <w:p w:rsidR="003778AD" w:rsidRDefault="003778AD" w:rsidP="003778AD"/>
                          <w:p w:rsidR="000D6116" w:rsidRPr="003778AD" w:rsidRDefault="000D6116" w:rsidP="003778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54.6pt;margin-top:24.5pt;width:534.4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">
                <v:textbox>
                  <w:txbxContent>
                    <w:p w:rsidR="003778AD" w:rsidRDefault="003778AD" w:rsidP="003778AD"/>
                    <w:p w:rsidR="000D6116" w:rsidRPr="003778AD" w:rsidRDefault="000D6116" w:rsidP="003778AD"/>
                  </w:txbxContent>
                </v:textbox>
              </v:shape>
            </w:pict>
          </mc:Fallback>
        </mc:AlternateContent>
      </w:r>
    </w:p>
    <w:sectPr w:rsidR="00F70FB3" w:rsidSect="003778AD">
      <w:pgSz w:w="15840" w:h="12240" w:orient="landscape"/>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AD"/>
    <w:rsid w:val="000D6116"/>
    <w:rsid w:val="003778AD"/>
    <w:rsid w:val="00DC724B"/>
    <w:rsid w:val="00E800F2"/>
    <w:rsid w:val="00F7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Dougan</dc:creator>
  <cp:lastModifiedBy>Robert Reynolds</cp:lastModifiedBy>
  <cp:revision>2</cp:revision>
  <dcterms:created xsi:type="dcterms:W3CDTF">2013-10-16T07:04:00Z</dcterms:created>
  <dcterms:modified xsi:type="dcterms:W3CDTF">2013-10-16T07:04:00Z</dcterms:modified>
</cp:coreProperties>
</file>