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4A" w:rsidRDefault="00E46C38" w:rsidP="00895D4A">
      <w:pPr>
        <w:jc w:val="center"/>
        <w:rPr>
          <w:b/>
          <w:bCs/>
        </w:rPr>
      </w:pPr>
      <w:r w:rsidRPr="00E46C38">
        <w:rPr>
          <w:b/>
          <w:bCs/>
        </w:rPr>
        <w:t>“By establishing the first Parliament, did Simon de Montfort commit treason?”</w:t>
      </w:r>
      <w:bookmarkStart w:id="0" w:name="_GoBack"/>
      <w:bookmarkEnd w:id="0"/>
    </w:p>
    <w:tbl>
      <w:tblPr>
        <w:tblStyle w:val="TableGrid"/>
        <w:tblW w:w="14167" w:type="dxa"/>
        <w:tblLook w:val="04A0" w:firstRow="1" w:lastRow="0" w:firstColumn="1" w:lastColumn="0" w:noHBand="0" w:noVBand="1"/>
      </w:tblPr>
      <w:tblGrid>
        <w:gridCol w:w="4722"/>
        <w:gridCol w:w="4722"/>
        <w:gridCol w:w="4723"/>
      </w:tblGrid>
      <w:tr w:rsidR="00895D4A" w:rsidTr="00895D4A">
        <w:trPr>
          <w:trHeight w:val="3980"/>
        </w:trPr>
        <w:tc>
          <w:tcPr>
            <w:tcW w:w="4722" w:type="dxa"/>
          </w:tcPr>
          <w:p w:rsidR="00895D4A" w:rsidRDefault="00895D4A" w:rsidP="008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</w:tc>
        <w:tc>
          <w:tcPr>
            <w:tcW w:w="4722" w:type="dxa"/>
          </w:tcPr>
          <w:p w:rsidR="00895D4A" w:rsidRDefault="00895D4A" w:rsidP="008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provisions of Oxford</w:t>
            </w:r>
          </w:p>
        </w:tc>
        <w:tc>
          <w:tcPr>
            <w:tcW w:w="4723" w:type="dxa"/>
          </w:tcPr>
          <w:p w:rsidR="00895D4A" w:rsidRDefault="00895D4A" w:rsidP="008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Conflict between the king and barons</w:t>
            </w:r>
          </w:p>
        </w:tc>
      </w:tr>
      <w:tr w:rsidR="00895D4A" w:rsidTr="00895D4A">
        <w:trPr>
          <w:trHeight w:val="3980"/>
        </w:trPr>
        <w:tc>
          <w:tcPr>
            <w:tcW w:w="4722" w:type="dxa"/>
          </w:tcPr>
          <w:p w:rsidR="00895D4A" w:rsidRDefault="00895D4A" w:rsidP="008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Council of Fifteen</w:t>
            </w:r>
          </w:p>
        </w:tc>
        <w:tc>
          <w:tcPr>
            <w:tcW w:w="4722" w:type="dxa"/>
          </w:tcPr>
          <w:p w:rsidR="00895D4A" w:rsidRDefault="00895D4A" w:rsidP="008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Civil War</w:t>
            </w: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Default="00895D4A" w:rsidP="00895D4A">
            <w:pPr>
              <w:jc w:val="center"/>
              <w:rPr>
                <w:b/>
                <w:bCs/>
              </w:rPr>
            </w:pPr>
          </w:p>
          <w:p w:rsidR="00895D4A" w:rsidRPr="00895D4A" w:rsidRDefault="00895D4A" w:rsidP="00895D4A">
            <w:pPr>
              <w:rPr>
                <w:bCs/>
                <w:i/>
              </w:rPr>
            </w:pPr>
            <w:r>
              <w:rPr>
                <w:bCs/>
                <w:i/>
              </w:rPr>
              <w:t>Don’t forget to mention to two Battles at Lewes and Evesham!</w:t>
            </w:r>
          </w:p>
        </w:tc>
        <w:tc>
          <w:tcPr>
            <w:tcW w:w="4723" w:type="dxa"/>
          </w:tcPr>
          <w:p w:rsidR="00895D4A" w:rsidRDefault="00895D4A" w:rsidP="00895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happened afterwards?</w:t>
            </w:r>
          </w:p>
        </w:tc>
      </w:tr>
    </w:tbl>
    <w:p w:rsidR="00895D4A" w:rsidRDefault="00895D4A" w:rsidP="00895D4A">
      <w:pPr>
        <w:rPr>
          <w:b/>
          <w:bCs/>
        </w:rPr>
      </w:pPr>
    </w:p>
    <w:sectPr w:rsidR="00895D4A" w:rsidSect="00895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8"/>
    <w:rsid w:val="00895D4A"/>
    <w:rsid w:val="00AB2C0E"/>
    <w:rsid w:val="00E4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4E16E-FC6E-4A9B-B545-D1AB36AA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5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2</cp:revision>
  <dcterms:created xsi:type="dcterms:W3CDTF">2017-03-15T12:50:00Z</dcterms:created>
  <dcterms:modified xsi:type="dcterms:W3CDTF">2017-03-15T12:58:00Z</dcterms:modified>
</cp:coreProperties>
</file>