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E8" w:rsidRDefault="00112A62" w:rsidP="00112A62">
      <w:pPr>
        <w:jc w:val="center"/>
        <w:rPr>
          <w:b/>
          <w:sz w:val="24"/>
          <w:u w:val="single"/>
        </w:rPr>
      </w:pPr>
      <w:bookmarkStart w:id="0" w:name="_GoBack"/>
      <w:bookmarkEnd w:id="0"/>
      <w:r w:rsidRPr="00112A62">
        <w:rPr>
          <w:b/>
          <w:sz w:val="24"/>
          <w:u w:val="single"/>
        </w:rPr>
        <w:t xml:space="preserve">Data </w:t>
      </w:r>
      <w:r w:rsidR="000047A1">
        <w:rPr>
          <w:b/>
          <w:sz w:val="24"/>
          <w:u w:val="single"/>
        </w:rPr>
        <w:t xml:space="preserve">Interpretation </w:t>
      </w:r>
    </w:p>
    <w:p w:rsidR="00E31258" w:rsidRDefault="000047A1" w:rsidP="00E31258">
      <w:pPr>
        <w:rPr>
          <w:sz w:val="24"/>
        </w:rPr>
      </w:pPr>
      <w:r>
        <w:rPr>
          <w:sz w:val="24"/>
        </w:rPr>
        <w:t xml:space="preserve">This </w:t>
      </w:r>
      <w:r w:rsidR="00E31258">
        <w:rPr>
          <w:sz w:val="24"/>
        </w:rPr>
        <w:t xml:space="preserve">proforma </w:t>
      </w:r>
      <w:r>
        <w:rPr>
          <w:sz w:val="24"/>
        </w:rPr>
        <w:t xml:space="preserve">may be </w:t>
      </w:r>
      <w:r w:rsidR="00E31258">
        <w:rPr>
          <w:sz w:val="24"/>
        </w:rPr>
        <w:t>help</w:t>
      </w:r>
      <w:r>
        <w:rPr>
          <w:sz w:val="24"/>
        </w:rPr>
        <w:t>ful when</w:t>
      </w:r>
      <w:r w:rsidR="00E31258">
        <w:rPr>
          <w:sz w:val="24"/>
        </w:rPr>
        <w:t xml:space="preserve"> </w:t>
      </w:r>
      <w:r w:rsidR="00E31258" w:rsidRPr="000A0F62">
        <w:rPr>
          <w:i/>
          <w:sz w:val="24"/>
        </w:rPr>
        <w:t>plan</w:t>
      </w:r>
      <w:r w:rsidRPr="000A0F62">
        <w:rPr>
          <w:i/>
          <w:sz w:val="24"/>
        </w:rPr>
        <w:t>ning</w:t>
      </w:r>
      <w:r w:rsidR="00E31258" w:rsidRPr="000A0F62">
        <w:rPr>
          <w:i/>
          <w:sz w:val="24"/>
        </w:rPr>
        <w:t xml:space="preserve"> </w:t>
      </w:r>
      <w:r w:rsidR="00E31258">
        <w:rPr>
          <w:sz w:val="24"/>
        </w:rPr>
        <w:t xml:space="preserve">your data interpretation and conclusions. </w:t>
      </w:r>
      <w:r w:rsidR="001F791D">
        <w:rPr>
          <w:sz w:val="24"/>
        </w:rPr>
        <w:t xml:space="preserve">Be sure to use all the resources available on the Moodle course.  </w:t>
      </w:r>
      <w:r w:rsidR="000A0F62">
        <w:rPr>
          <w:sz w:val="24"/>
        </w:rPr>
        <w:t>Remember anything you take home must be returned or your risk gaining 0 marks for incomplete or missing sections!</w:t>
      </w:r>
    </w:p>
    <w:p w:rsidR="00E31258" w:rsidRDefault="00E31258" w:rsidP="00E31258">
      <w:pPr>
        <w:rPr>
          <w:sz w:val="24"/>
        </w:rPr>
      </w:pPr>
      <w:r w:rsidRPr="00E31258">
        <w:rPr>
          <w:b/>
          <w:sz w:val="24"/>
          <w:u w:val="single"/>
        </w:rPr>
        <w:t>Data set</w:t>
      </w:r>
      <w:r>
        <w:rPr>
          <w:sz w:val="24"/>
        </w:rPr>
        <w:t xml:space="preserve"> (for example, pedestrian count)</w:t>
      </w:r>
      <w:r w:rsidR="000047A1">
        <w:rPr>
          <w:sz w:val="24"/>
        </w:rPr>
        <w:t xml:space="preserve">: </w:t>
      </w:r>
    </w:p>
    <w:tbl>
      <w:tblPr>
        <w:tblW w:w="11062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9673"/>
      </w:tblGrid>
      <w:tr w:rsidR="000047A1" w:rsidTr="000A0F62">
        <w:trPr>
          <w:trHeight w:val="279"/>
        </w:trPr>
        <w:tc>
          <w:tcPr>
            <w:tcW w:w="1389" w:type="dxa"/>
          </w:tcPr>
          <w:p w:rsidR="000047A1" w:rsidRDefault="000047A1" w:rsidP="000047A1">
            <w:pPr>
              <w:rPr>
                <w:b/>
                <w:sz w:val="24"/>
              </w:rPr>
            </w:pPr>
            <w:r w:rsidRPr="000047A1">
              <w:rPr>
                <w:b/>
                <w:sz w:val="24"/>
              </w:rPr>
              <w:t xml:space="preserve">Hypothesis:  </w:t>
            </w:r>
          </w:p>
        </w:tc>
        <w:tc>
          <w:tcPr>
            <w:tcW w:w="9673" w:type="dxa"/>
          </w:tcPr>
          <w:p w:rsidR="000047A1" w:rsidRDefault="000047A1" w:rsidP="000047A1">
            <w:pPr>
              <w:rPr>
                <w:b/>
                <w:sz w:val="24"/>
              </w:rPr>
            </w:pPr>
          </w:p>
          <w:p w:rsidR="000A0F62" w:rsidRDefault="000A0F62" w:rsidP="000047A1">
            <w:pPr>
              <w:rPr>
                <w:b/>
                <w:sz w:val="24"/>
              </w:rPr>
            </w:pPr>
          </w:p>
        </w:tc>
      </w:tr>
    </w:tbl>
    <w:p w:rsidR="000047A1" w:rsidRPr="000047A1" w:rsidRDefault="000047A1" w:rsidP="00E31258">
      <w:pPr>
        <w:rPr>
          <w:b/>
          <w:sz w:val="24"/>
        </w:rPr>
      </w:pPr>
    </w:p>
    <w:tbl>
      <w:tblPr>
        <w:tblW w:w="11019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1"/>
        <w:gridCol w:w="1683"/>
        <w:gridCol w:w="7955"/>
      </w:tblGrid>
      <w:tr w:rsidR="004C431D" w:rsidTr="000A0F62">
        <w:trPr>
          <w:trHeight w:val="693"/>
        </w:trPr>
        <w:tc>
          <w:tcPr>
            <w:tcW w:w="1381" w:type="dxa"/>
            <w:vMerge w:val="restart"/>
          </w:tcPr>
          <w:p w:rsidR="004C431D" w:rsidRDefault="004C431D" w:rsidP="000F0491">
            <w:pPr>
              <w:rPr>
                <w:b/>
                <w:sz w:val="24"/>
              </w:rPr>
            </w:pPr>
            <w:r w:rsidRPr="0009019F">
              <w:rPr>
                <w:b/>
              </w:rPr>
              <w:t>Description of data</w:t>
            </w:r>
          </w:p>
        </w:tc>
        <w:tc>
          <w:tcPr>
            <w:tcW w:w="1683" w:type="dxa"/>
            <w:shd w:val="clear" w:color="auto" w:fill="auto"/>
          </w:tcPr>
          <w:p w:rsidR="004C431D" w:rsidRPr="000F0491" w:rsidRDefault="004C431D">
            <w:pPr>
              <w:rPr>
                <w:sz w:val="24"/>
              </w:rPr>
            </w:pPr>
            <w:r w:rsidRPr="000F0491">
              <w:rPr>
                <w:sz w:val="20"/>
              </w:rPr>
              <w:t>General trend</w:t>
            </w:r>
            <w:r w:rsidR="0009019F">
              <w:rPr>
                <w:sz w:val="20"/>
              </w:rPr>
              <w:t>s</w:t>
            </w:r>
            <w:r w:rsidRPr="000F0491">
              <w:rPr>
                <w:sz w:val="20"/>
              </w:rPr>
              <w:t xml:space="preserve"> outlined by data presentation</w:t>
            </w:r>
          </w:p>
        </w:tc>
        <w:tc>
          <w:tcPr>
            <w:tcW w:w="7955" w:type="dxa"/>
            <w:shd w:val="clear" w:color="auto" w:fill="auto"/>
          </w:tcPr>
          <w:p w:rsidR="004C431D" w:rsidRDefault="004C431D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A0F62" w:rsidRDefault="000A0F62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A0F62" w:rsidRDefault="000A0F62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A0F62" w:rsidRDefault="000A0F62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A0F62" w:rsidRDefault="000A0F62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047A1" w:rsidRDefault="000047A1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Pr="0009019F" w:rsidRDefault="0009019F" w:rsidP="0009019F">
            <w:pPr>
              <w:pStyle w:val="ListParagraph"/>
              <w:ind w:left="360"/>
              <w:rPr>
                <w:b/>
                <w:sz w:val="24"/>
              </w:rPr>
            </w:pPr>
          </w:p>
        </w:tc>
      </w:tr>
      <w:tr w:rsidR="004C431D" w:rsidTr="000A0F62">
        <w:trPr>
          <w:trHeight w:val="974"/>
        </w:trPr>
        <w:tc>
          <w:tcPr>
            <w:tcW w:w="1381" w:type="dxa"/>
            <w:vMerge/>
          </w:tcPr>
          <w:p w:rsidR="004C431D" w:rsidRDefault="004C431D" w:rsidP="000F0491">
            <w:pPr>
              <w:rPr>
                <w:b/>
                <w:sz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4C431D" w:rsidRPr="004C431D" w:rsidRDefault="004C431D" w:rsidP="0009019F">
            <w:pPr>
              <w:rPr>
                <w:sz w:val="20"/>
              </w:rPr>
            </w:pPr>
            <w:r w:rsidRPr="000F0491">
              <w:rPr>
                <w:sz w:val="20"/>
              </w:rPr>
              <w:t>Minimum value</w:t>
            </w:r>
            <w:r w:rsidR="0009019F">
              <w:rPr>
                <w:sz w:val="20"/>
              </w:rPr>
              <w:t xml:space="preserve"> and it</w:t>
            </w:r>
            <w:r w:rsidR="000A0F62">
              <w:rPr>
                <w:sz w:val="20"/>
              </w:rPr>
              <w:t>s</w:t>
            </w:r>
            <w:r w:rsidR="0009019F">
              <w:t xml:space="preserve"> </w:t>
            </w:r>
            <w:r w:rsidR="0009019F">
              <w:rPr>
                <w:sz w:val="20"/>
              </w:rPr>
              <w:t>l</w:t>
            </w:r>
            <w:r>
              <w:rPr>
                <w:sz w:val="20"/>
              </w:rPr>
              <w:t xml:space="preserve">ocation </w:t>
            </w:r>
          </w:p>
        </w:tc>
        <w:tc>
          <w:tcPr>
            <w:tcW w:w="7955" w:type="dxa"/>
            <w:shd w:val="clear" w:color="auto" w:fill="auto"/>
          </w:tcPr>
          <w:p w:rsidR="004C431D" w:rsidRDefault="004C431D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047A1" w:rsidRPr="0009019F" w:rsidRDefault="000047A1" w:rsidP="0009019F">
            <w:pPr>
              <w:pStyle w:val="ListParagraph"/>
              <w:ind w:left="360"/>
              <w:rPr>
                <w:b/>
                <w:sz w:val="24"/>
              </w:rPr>
            </w:pPr>
          </w:p>
        </w:tc>
      </w:tr>
      <w:tr w:rsidR="004C431D" w:rsidTr="000A0F62">
        <w:trPr>
          <w:trHeight w:val="688"/>
        </w:trPr>
        <w:tc>
          <w:tcPr>
            <w:tcW w:w="1381" w:type="dxa"/>
            <w:vMerge/>
          </w:tcPr>
          <w:p w:rsidR="004C431D" w:rsidRDefault="004C431D" w:rsidP="000F0491">
            <w:pPr>
              <w:rPr>
                <w:b/>
                <w:sz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4C431D" w:rsidRDefault="004C431D" w:rsidP="0009019F">
            <w:pPr>
              <w:rPr>
                <w:b/>
                <w:sz w:val="24"/>
              </w:rPr>
            </w:pPr>
            <w:r w:rsidRPr="000F0491">
              <w:rPr>
                <w:sz w:val="20"/>
              </w:rPr>
              <w:t>Maximum value</w:t>
            </w:r>
            <w:r w:rsidR="0009019F">
              <w:rPr>
                <w:sz w:val="20"/>
              </w:rPr>
              <w:t xml:space="preserve"> and it</w:t>
            </w:r>
            <w:r w:rsidR="000A0F62">
              <w:rPr>
                <w:sz w:val="20"/>
              </w:rPr>
              <w:t>s</w:t>
            </w:r>
            <w:r w:rsidR="0009019F">
              <w:t xml:space="preserve"> </w:t>
            </w:r>
            <w:r w:rsidR="0009019F">
              <w:rPr>
                <w:sz w:val="20"/>
              </w:rPr>
              <w:t>l</w:t>
            </w:r>
            <w:r w:rsidRPr="000F0491">
              <w:rPr>
                <w:sz w:val="20"/>
              </w:rPr>
              <w:t>ocation</w:t>
            </w:r>
          </w:p>
        </w:tc>
        <w:tc>
          <w:tcPr>
            <w:tcW w:w="7955" w:type="dxa"/>
            <w:shd w:val="clear" w:color="auto" w:fill="auto"/>
          </w:tcPr>
          <w:p w:rsidR="004C431D" w:rsidRDefault="004C431D" w:rsidP="0009019F">
            <w:pPr>
              <w:rPr>
                <w:b/>
                <w:sz w:val="24"/>
              </w:rPr>
            </w:pPr>
          </w:p>
          <w:p w:rsidR="000A0F62" w:rsidRPr="0009019F" w:rsidRDefault="000A0F62" w:rsidP="0009019F">
            <w:pPr>
              <w:rPr>
                <w:b/>
                <w:sz w:val="24"/>
              </w:rPr>
            </w:pPr>
          </w:p>
        </w:tc>
      </w:tr>
      <w:tr w:rsidR="004C431D" w:rsidTr="000A0F62">
        <w:trPr>
          <w:trHeight w:val="559"/>
        </w:trPr>
        <w:tc>
          <w:tcPr>
            <w:tcW w:w="1381" w:type="dxa"/>
            <w:vMerge/>
          </w:tcPr>
          <w:p w:rsidR="004C431D" w:rsidRDefault="004C431D" w:rsidP="000F0491">
            <w:pPr>
              <w:rPr>
                <w:b/>
                <w:sz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4C431D" w:rsidRPr="000F0491" w:rsidRDefault="0009019F" w:rsidP="0009019F">
            <w:pPr>
              <w:rPr>
                <w:sz w:val="24"/>
              </w:rPr>
            </w:pPr>
            <w:r>
              <w:rPr>
                <w:sz w:val="20"/>
              </w:rPr>
              <w:t>Data r</w:t>
            </w:r>
            <w:r w:rsidR="004C431D" w:rsidRPr="000F0491">
              <w:rPr>
                <w:sz w:val="20"/>
              </w:rPr>
              <w:t>ange</w:t>
            </w:r>
          </w:p>
        </w:tc>
        <w:tc>
          <w:tcPr>
            <w:tcW w:w="7955" w:type="dxa"/>
            <w:shd w:val="clear" w:color="auto" w:fill="auto"/>
          </w:tcPr>
          <w:p w:rsidR="004C431D" w:rsidRDefault="004C431D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047A1" w:rsidRPr="004C431D" w:rsidRDefault="000047A1" w:rsidP="0009019F">
            <w:pPr>
              <w:pStyle w:val="ListParagraph"/>
              <w:ind w:left="360"/>
              <w:rPr>
                <w:b/>
                <w:sz w:val="24"/>
              </w:rPr>
            </w:pPr>
          </w:p>
        </w:tc>
      </w:tr>
      <w:tr w:rsidR="0009019F" w:rsidTr="000A0F62">
        <w:trPr>
          <w:trHeight w:val="559"/>
        </w:trPr>
        <w:tc>
          <w:tcPr>
            <w:tcW w:w="1381" w:type="dxa"/>
            <w:vMerge/>
          </w:tcPr>
          <w:p w:rsidR="0009019F" w:rsidRDefault="0009019F" w:rsidP="000F0491">
            <w:pPr>
              <w:rPr>
                <w:b/>
                <w:sz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09019F" w:rsidRDefault="0009019F" w:rsidP="0009019F">
            <w:pPr>
              <w:rPr>
                <w:sz w:val="20"/>
              </w:rPr>
            </w:pPr>
            <w:r>
              <w:rPr>
                <w:sz w:val="20"/>
              </w:rPr>
              <w:t xml:space="preserve">Data mean </w:t>
            </w:r>
          </w:p>
        </w:tc>
        <w:tc>
          <w:tcPr>
            <w:tcW w:w="7955" w:type="dxa"/>
            <w:shd w:val="clear" w:color="auto" w:fill="auto"/>
          </w:tcPr>
          <w:p w:rsidR="0009019F" w:rsidRDefault="0009019F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047A1" w:rsidRPr="004C431D" w:rsidRDefault="000047A1" w:rsidP="0009019F">
            <w:pPr>
              <w:pStyle w:val="ListParagraph"/>
              <w:ind w:left="360"/>
              <w:rPr>
                <w:b/>
                <w:sz w:val="24"/>
              </w:rPr>
            </w:pPr>
          </w:p>
        </w:tc>
      </w:tr>
      <w:tr w:rsidR="004C431D" w:rsidTr="000A0F62">
        <w:trPr>
          <w:trHeight w:val="559"/>
        </w:trPr>
        <w:tc>
          <w:tcPr>
            <w:tcW w:w="1381" w:type="dxa"/>
            <w:vMerge/>
          </w:tcPr>
          <w:p w:rsidR="004C431D" w:rsidRDefault="004C431D" w:rsidP="000F0491">
            <w:pPr>
              <w:rPr>
                <w:b/>
                <w:sz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4C431D" w:rsidRPr="000F0491" w:rsidRDefault="004C431D" w:rsidP="0009019F">
            <w:pPr>
              <w:rPr>
                <w:sz w:val="20"/>
              </w:rPr>
            </w:pPr>
            <w:r>
              <w:rPr>
                <w:sz w:val="20"/>
              </w:rPr>
              <w:t>Anomalies</w:t>
            </w:r>
            <w:r w:rsidR="0009019F">
              <w:rPr>
                <w:sz w:val="20"/>
              </w:rPr>
              <w:t xml:space="preserve"> and their l</w:t>
            </w:r>
            <w:r>
              <w:rPr>
                <w:sz w:val="20"/>
              </w:rPr>
              <w:t xml:space="preserve">ocation </w:t>
            </w:r>
          </w:p>
        </w:tc>
        <w:tc>
          <w:tcPr>
            <w:tcW w:w="7955" w:type="dxa"/>
            <w:shd w:val="clear" w:color="auto" w:fill="auto"/>
          </w:tcPr>
          <w:p w:rsidR="004C431D" w:rsidRDefault="004C431D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A0F62" w:rsidRDefault="000A0F62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A0F62" w:rsidRDefault="000A0F62" w:rsidP="0009019F">
            <w:pPr>
              <w:pStyle w:val="ListParagraph"/>
              <w:ind w:left="360"/>
              <w:rPr>
                <w:b/>
                <w:sz w:val="24"/>
              </w:rPr>
            </w:pPr>
          </w:p>
          <w:p w:rsidR="000047A1" w:rsidRPr="0009019F" w:rsidRDefault="000047A1" w:rsidP="0009019F">
            <w:pPr>
              <w:pStyle w:val="ListParagraph"/>
              <w:ind w:left="360"/>
              <w:rPr>
                <w:b/>
                <w:sz w:val="24"/>
              </w:rPr>
            </w:pPr>
          </w:p>
        </w:tc>
      </w:tr>
    </w:tbl>
    <w:p w:rsidR="000F0491" w:rsidRDefault="000F0491" w:rsidP="00E31258">
      <w:pPr>
        <w:rPr>
          <w:b/>
          <w:sz w:val="24"/>
        </w:rPr>
      </w:pPr>
    </w:p>
    <w:tbl>
      <w:tblPr>
        <w:tblpPr w:leftFromText="180" w:rightFromText="180" w:vertAnchor="text" w:horzAnchor="margin" w:tblpY="3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8788"/>
      </w:tblGrid>
      <w:tr w:rsidR="000A0F62" w:rsidTr="000A0F62">
        <w:trPr>
          <w:trHeight w:val="597"/>
        </w:trPr>
        <w:tc>
          <w:tcPr>
            <w:tcW w:w="1668" w:type="dxa"/>
          </w:tcPr>
          <w:p w:rsidR="000A0F62" w:rsidRDefault="000A0F62" w:rsidP="000A0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Relevant key terminology </w:t>
            </w:r>
          </w:p>
          <w:p w:rsidR="000A0F62" w:rsidRDefault="000A0F62" w:rsidP="000A0F62">
            <w:pPr>
              <w:ind w:left="301"/>
              <w:rPr>
                <w:b/>
                <w:sz w:val="24"/>
              </w:rPr>
            </w:pPr>
          </w:p>
        </w:tc>
        <w:tc>
          <w:tcPr>
            <w:tcW w:w="8788" w:type="dxa"/>
          </w:tcPr>
          <w:p w:rsidR="000A0F62" w:rsidRDefault="000A0F62" w:rsidP="000A0F62">
            <w:pPr>
              <w:rPr>
                <w:b/>
                <w:sz w:val="24"/>
              </w:rPr>
            </w:pPr>
          </w:p>
          <w:p w:rsidR="000A0F62" w:rsidRDefault="000A0F62" w:rsidP="000A0F62">
            <w:pPr>
              <w:rPr>
                <w:b/>
                <w:sz w:val="24"/>
              </w:rPr>
            </w:pPr>
          </w:p>
        </w:tc>
      </w:tr>
    </w:tbl>
    <w:tbl>
      <w:tblPr>
        <w:tblW w:w="1087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"/>
        <w:gridCol w:w="1676"/>
        <w:gridCol w:w="7689"/>
      </w:tblGrid>
      <w:tr w:rsidR="0009019F" w:rsidTr="000A0F62">
        <w:trPr>
          <w:trHeight w:val="693"/>
        </w:trPr>
        <w:tc>
          <w:tcPr>
            <w:tcW w:w="1512" w:type="dxa"/>
            <w:vMerge w:val="restart"/>
          </w:tcPr>
          <w:p w:rsidR="0009019F" w:rsidRDefault="0009019F" w:rsidP="00EC0619">
            <w:pPr>
              <w:rPr>
                <w:b/>
                <w:sz w:val="24"/>
              </w:rPr>
            </w:pPr>
            <w:r>
              <w:rPr>
                <w:b/>
              </w:rPr>
              <w:lastRenderedPageBreak/>
              <w:t>Data interpretation</w:t>
            </w:r>
          </w:p>
        </w:tc>
        <w:tc>
          <w:tcPr>
            <w:tcW w:w="1676" w:type="dxa"/>
            <w:shd w:val="clear" w:color="auto" w:fill="auto"/>
          </w:tcPr>
          <w:p w:rsidR="0009019F" w:rsidRPr="000F0491" w:rsidRDefault="0009019F" w:rsidP="00EC0619">
            <w:pPr>
              <w:rPr>
                <w:sz w:val="24"/>
              </w:rPr>
            </w:pPr>
            <w:r>
              <w:rPr>
                <w:sz w:val="20"/>
              </w:rPr>
              <w:t xml:space="preserve">Explanation of the data trends outlined by the data presentation </w:t>
            </w:r>
          </w:p>
        </w:tc>
        <w:tc>
          <w:tcPr>
            <w:tcW w:w="7689" w:type="dxa"/>
            <w:shd w:val="clear" w:color="auto" w:fill="auto"/>
          </w:tcPr>
          <w:p w:rsidR="0009019F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783049" w:rsidRDefault="00783049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1F791D" w:rsidRDefault="001F791D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1F791D" w:rsidRDefault="001F791D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0A0F62" w:rsidRPr="0009019F" w:rsidRDefault="000A0F62" w:rsidP="00EC0619">
            <w:pPr>
              <w:pStyle w:val="ListParagraph"/>
              <w:ind w:left="360"/>
              <w:rPr>
                <w:b/>
                <w:sz w:val="24"/>
              </w:rPr>
            </w:pPr>
          </w:p>
        </w:tc>
      </w:tr>
      <w:tr w:rsidR="0009019F" w:rsidTr="000A0F62">
        <w:trPr>
          <w:trHeight w:val="974"/>
        </w:trPr>
        <w:tc>
          <w:tcPr>
            <w:tcW w:w="1512" w:type="dxa"/>
            <w:vMerge/>
          </w:tcPr>
          <w:p w:rsidR="0009019F" w:rsidRDefault="0009019F" w:rsidP="00EC0619">
            <w:pPr>
              <w:rPr>
                <w:b/>
                <w:sz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8C6DFE" w:rsidRDefault="0009019F" w:rsidP="008C6DFE">
            <w:pPr>
              <w:rPr>
                <w:sz w:val="20"/>
              </w:rPr>
            </w:pPr>
            <w:r>
              <w:rPr>
                <w:sz w:val="20"/>
              </w:rPr>
              <w:t>Link</w:t>
            </w:r>
            <w:r w:rsidR="00EF235E">
              <w:rPr>
                <w:sz w:val="20"/>
              </w:rPr>
              <w:t>s with</w:t>
            </w:r>
            <w:r>
              <w:rPr>
                <w:sz w:val="20"/>
              </w:rPr>
              <w:t xml:space="preserve"> other data, for example, pedestrian c</w:t>
            </w:r>
            <w:r w:rsidR="008C6DFE">
              <w:rPr>
                <w:sz w:val="20"/>
              </w:rPr>
              <w:t xml:space="preserve">ount and Environmental Quality. </w:t>
            </w:r>
          </w:p>
          <w:p w:rsidR="008C6DFE" w:rsidRPr="004C431D" w:rsidRDefault="008C6DFE" w:rsidP="008C6DFE">
            <w:pPr>
              <w:rPr>
                <w:sz w:val="20"/>
              </w:rPr>
            </w:pPr>
            <w:r>
              <w:rPr>
                <w:sz w:val="20"/>
              </w:rPr>
              <w:t>What impact will one data set have another?</w:t>
            </w:r>
          </w:p>
        </w:tc>
        <w:tc>
          <w:tcPr>
            <w:tcW w:w="7689" w:type="dxa"/>
            <w:shd w:val="clear" w:color="auto" w:fill="auto"/>
          </w:tcPr>
          <w:p w:rsidR="0009019F" w:rsidRPr="0009019F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</w:tc>
      </w:tr>
      <w:tr w:rsidR="0009019F" w:rsidTr="000A0F62">
        <w:trPr>
          <w:trHeight w:val="688"/>
        </w:trPr>
        <w:tc>
          <w:tcPr>
            <w:tcW w:w="1512" w:type="dxa"/>
            <w:vMerge/>
          </w:tcPr>
          <w:p w:rsidR="0009019F" w:rsidRDefault="0009019F" w:rsidP="00EC0619">
            <w:pPr>
              <w:rPr>
                <w:b/>
                <w:sz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09019F" w:rsidRDefault="0009019F" w:rsidP="0009019F">
            <w:pPr>
              <w:rPr>
                <w:b/>
                <w:sz w:val="24"/>
              </w:rPr>
            </w:pPr>
            <w:r>
              <w:rPr>
                <w:sz w:val="20"/>
              </w:rPr>
              <w:t xml:space="preserve">Strength and type of  correlation </w:t>
            </w:r>
          </w:p>
        </w:tc>
        <w:tc>
          <w:tcPr>
            <w:tcW w:w="7689" w:type="dxa"/>
            <w:shd w:val="clear" w:color="auto" w:fill="auto"/>
          </w:tcPr>
          <w:p w:rsidR="0009019F" w:rsidRPr="0009019F" w:rsidRDefault="0009019F" w:rsidP="00EC0619">
            <w:pPr>
              <w:rPr>
                <w:b/>
                <w:sz w:val="24"/>
              </w:rPr>
            </w:pPr>
          </w:p>
        </w:tc>
      </w:tr>
      <w:tr w:rsidR="0009019F" w:rsidTr="000A0F62">
        <w:trPr>
          <w:trHeight w:val="559"/>
        </w:trPr>
        <w:tc>
          <w:tcPr>
            <w:tcW w:w="1512" w:type="dxa"/>
            <w:vMerge/>
          </w:tcPr>
          <w:p w:rsidR="0009019F" w:rsidRDefault="0009019F" w:rsidP="00EC0619">
            <w:pPr>
              <w:rPr>
                <w:b/>
                <w:sz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09019F" w:rsidRPr="000F0491" w:rsidRDefault="0009019F" w:rsidP="00EC0619">
            <w:pPr>
              <w:rPr>
                <w:sz w:val="24"/>
              </w:rPr>
            </w:pPr>
            <w:r>
              <w:rPr>
                <w:sz w:val="20"/>
              </w:rPr>
              <w:t xml:space="preserve">Spearman’s rank </w:t>
            </w:r>
            <w:r w:rsidR="00783049">
              <w:rPr>
                <w:sz w:val="20"/>
              </w:rPr>
              <w:t xml:space="preserve">or other statistical test </w:t>
            </w:r>
            <w:r>
              <w:rPr>
                <w:sz w:val="20"/>
              </w:rPr>
              <w:t>value</w:t>
            </w:r>
          </w:p>
        </w:tc>
        <w:tc>
          <w:tcPr>
            <w:tcW w:w="7689" w:type="dxa"/>
            <w:shd w:val="clear" w:color="auto" w:fill="auto"/>
          </w:tcPr>
          <w:p w:rsidR="0009019F" w:rsidRPr="004C431D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</w:tc>
      </w:tr>
      <w:tr w:rsidR="0009019F" w:rsidTr="000A0F62">
        <w:trPr>
          <w:trHeight w:val="559"/>
        </w:trPr>
        <w:tc>
          <w:tcPr>
            <w:tcW w:w="1512" w:type="dxa"/>
            <w:vMerge/>
          </w:tcPr>
          <w:p w:rsidR="0009019F" w:rsidRDefault="0009019F" w:rsidP="00EC0619">
            <w:pPr>
              <w:rPr>
                <w:b/>
                <w:sz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09019F" w:rsidRPr="000F0491" w:rsidRDefault="0009019F" w:rsidP="008C6DFE">
            <w:pPr>
              <w:rPr>
                <w:sz w:val="20"/>
              </w:rPr>
            </w:pPr>
            <w:r>
              <w:rPr>
                <w:sz w:val="20"/>
              </w:rPr>
              <w:t>Explanation of any anomalies and their location</w:t>
            </w:r>
          </w:p>
        </w:tc>
        <w:tc>
          <w:tcPr>
            <w:tcW w:w="7689" w:type="dxa"/>
            <w:shd w:val="clear" w:color="auto" w:fill="auto"/>
          </w:tcPr>
          <w:p w:rsidR="0009019F" w:rsidRDefault="0009019F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783049" w:rsidRDefault="00783049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783049" w:rsidRDefault="00783049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1F791D" w:rsidRDefault="001F791D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0A0F62" w:rsidRDefault="000A0F62" w:rsidP="00EC0619">
            <w:pPr>
              <w:pStyle w:val="ListParagraph"/>
              <w:ind w:left="360"/>
              <w:rPr>
                <w:b/>
                <w:sz w:val="24"/>
              </w:rPr>
            </w:pPr>
          </w:p>
          <w:p w:rsidR="0009019F" w:rsidRPr="008C6DFE" w:rsidRDefault="0009019F" w:rsidP="008C6DFE">
            <w:pPr>
              <w:rPr>
                <w:b/>
                <w:sz w:val="24"/>
              </w:rPr>
            </w:pPr>
          </w:p>
        </w:tc>
      </w:tr>
    </w:tbl>
    <w:p w:rsidR="0009019F" w:rsidRDefault="0009019F" w:rsidP="00E31258">
      <w:pPr>
        <w:rPr>
          <w:b/>
          <w:sz w:val="24"/>
        </w:rPr>
      </w:pPr>
    </w:p>
    <w:tbl>
      <w:tblPr>
        <w:tblW w:w="1087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1"/>
        <w:gridCol w:w="1664"/>
        <w:gridCol w:w="7792"/>
      </w:tblGrid>
      <w:tr w:rsidR="000047A1" w:rsidTr="000A0F62">
        <w:trPr>
          <w:trHeight w:val="519"/>
        </w:trPr>
        <w:tc>
          <w:tcPr>
            <w:tcW w:w="1421" w:type="dxa"/>
            <w:vMerge w:val="restart"/>
          </w:tcPr>
          <w:p w:rsidR="00783049" w:rsidRDefault="00783049" w:rsidP="00783049">
            <w:pPr>
              <w:rPr>
                <w:b/>
                <w:sz w:val="24"/>
              </w:rPr>
            </w:pPr>
            <w:r>
              <w:rPr>
                <w:b/>
              </w:rPr>
              <w:t xml:space="preserve">Conclusion </w:t>
            </w:r>
          </w:p>
        </w:tc>
        <w:tc>
          <w:tcPr>
            <w:tcW w:w="1664" w:type="dxa"/>
            <w:shd w:val="clear" w:color="auto" w:fill="auto"/>
          </w:tcPr>
          <w:p w:rsidR="00783049" w:rsidRPr="000F0491" w:rsidRDefault="00783049" w:rsidP="00783049">
            <w:pPr>
              <w:rPr>
                <w:sz w:val="24"/>
              </w:rPr>
            </w:pPr>
            <w:r>
              <w:rPr>
                <w:sz w:val="20"/>
              </w:rPr>
              <w:t xml:space="preserve">Does your data and explanation prove your hypothesis? </w:t>
            </w:r>
          </w:p>
        </w:tc>
        <w:tc>
          <w:tcPr>
            <w:tcW w:w="7792" w:type="dxa"/>
            <w:shd w:val="clear" w:color="auto" w:fill="auto"/>
          </w:tcPr>
          <w:p w:rsidR="00783049" w:rsidRPr="00783049" w:rsidRDefault="00783049" w:rsidP="00783049">
            <w:pPr>
              <w:rPr>
                <w:b/>
                <w:sz w:val="24"/>
              </w:rPr>
            </w:pPr>
          </w:p>
        </w:tc>
      </w:tr>
      <w:tr w:rsidR="000047A1" w:rsidTr="000A0F62">
        <w:trPr>
          <w:trHeight w:val="1439"/>
        </w:trPr>
        <w:tc>
          <w:tcPr>
            <w:tcW w:w="1421" w:type="dxa"/>
            <w:vMerge/>
          </w:tcPr>
          <w:p w:rsidR="00783049" w:rsidRDefault="00783049" w:rsidP="00783049">
            <w:pPr>
              <w:rPr>
                <w:b/>
                <w:sz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783049" w:rsidRPr="004C431D" w:rsidRDefault="00783049" w:rsidP="00783049">
            <w:pPr>
              <w:rPr>
                <w:sz w:val="20"/>
              </w:rPr>
            </w:pPr>
            <w:r>
              <w:rPr>
                <w:sz w:val="20"/>
              </w:rPr>
              <w:t xml:space="preserve">Summary of the reasons why your hypothesis is correct or incorrect.  </w:t>
            </w:r>
          </w:p>
        </w:tc>
        <w:tc>
          <w:tcPr>
            <w:tcW w:w="7792" w:type="dxa"/>
            <w:shd w:val="clear" w:color="auto" w:fill="auto"/>
          </w:tcPr>
          <w:p w:rsidR="00783049" w:rsidRPr="000047A1" w:rsidRDefault="00783049" w:rsidP="000047A1">
            <w:pPr>
              <w:rPr>
                <w:b/>
                <w:sz w:val="24"/>
              </w:rPr>
            </w:pPr>
          </w:p>
        </w:tc>
      </w:tr>
    </w:tbl>
    <w:p w:rsidR="00E31258" w:rsidRPr="000047A1" w:rsidRDefault="00E31258" w:rsidP="001F791D">
      <w:pPr>
        <w:rPr>
          <w:b/>
          <w:sz w:val="24"/>
        </w:rPr>
      </w:pPr>
    </w:p>
    <w:sectPr w:rsidR="00E31258" w:rsidRPr="000047A1" w:rsidSect="000A0F62">
      <w:pgSz w:w="11906" w:h="16838"/>
      <w:pgMar w:top="720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7A1" w:rsidRDefault="000047A1" w:rsidP="000047A1">
      <w:pPr>
        <w:spacing w:after="0" w:line="240" w:lineRule="auto"/>
      </w:pPr>
      <w:r>
        <w:separator/>
      </w:r>
    </w:p>
  </w:endnote>
  <w:endnote w:type="continuationSeparator" w:id="0">
    <w:p w:rsidR="000047A1" w:rsidRDefault="000047A1" w:rsidP="0000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7A1" w:rsidRDefault="000047A1" w:rsidP="000047A1">
      <w:pPr>
        <w:spacing w:after="0" w:line="240" w:lineRule="auto"/>
      </w:pPr>
      <w:r>
        <w:separator/>
      </w:r>
    </w:p>
  </w:footnote>
  <w:footnote w:type="continuationSeparator" w:id="0">
    <w:p w:rsidR="000047A1" w:rsidRDefault="000047A1" w:rsidP="0000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C5073"/>
    <w:multiLevelType w:val="hybridMultilevel"/>
    <w:tmpl w:val="E7A656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5503E69"/>
    <w:multiLevelType w:val="hybridMultilevel"/>
    <w:tmpl w:val="40F46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D8F3C51"/>
    <w:multiLevelType w:val="hybridMultilevel"/>
    <w:tmpl w:val="4F169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62"/>
    <w:rsid w:val="000047A1"/>
    <w:rsid w:val="0009019F"/>
    <w:rsid w:val="000A0F62"/>
    <w:rsid w:val="000F0491"/>
    <w:rsid w:val="00112A62"/>
    <w:rsid w:val="001F791D"/>
    <w:rsid w:val="004C431D"/>
    <w:rsid w:val="00772C02"/>
    <w:rsid w:val="00783049"/>
    <w:rsid w:val="007E7927"/>
    <w:rsid w:val="008C6DFE"/>
    <w:rsid w:val="00CF08E8"/>
    <w:rsid w:val="00E31258"/>
    <w:rsid w:val="00E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2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4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7A1"/>
  </w:style>
  <w:style w:type="paragraph" w:styleId="Footer">
    <w:name w:val="footer"/>
    <w:basedOn w:val="Normal"/>
    <w:link w:val="FooterChar"/>
    <w:uiPriority w:val="99"/>
    <w:unhideWhenUsed/>
    <w:rsid w:val="00004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2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4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7A1"/>
  </w:style>
  <w:style w:type="paragraph" w:styleId="Footer">
    <w:name w:val="footer"/>
    <w:basedOn w:val="Normal"/>
    <w:link w:val="FooterChar"/>
    <w:uiPriority w:val="99"/>
    <w:unhideWhenUsed/>
    <w:rsid w:val="00004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and Tej</dc:creator>
  <cp:lastModifiedBy>Chris Dunford</cp:lastModifiedBy>
  <cp:revision>2</cp:revision>
  <dcterms:created xsi:type="dcterms:W3CDTF">2013-02-01T16:07:00Z</dcterms:created>
  <dcterms:modified xsi:type="dcterms:W3CDTF">2013-02-01T16:07:00Z</dcterms:modified>
</cp:coreProperties>
</file>