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ED7" w:rsidRDefault="008E6ED7" w:rsidP="002E3AE1">
      <w:pPr>
        <w:pStyle w:val="Heading3"/>
        <w:pBdr>
          <w:bottom w:val="single" w:sz="4" w:space="0" w:color="C0C0C0"/>
        </w:pBdr>
        <w:spacing w:line="240" w:lineRule="atLeast"/>
        <w:rPr>
          <w:sz w:val="32"/>
          <w:szCs w:val="32"/>
        </w:rPr>
      </w:pPr>
      <w:bookmarkStart w:id="0" w:name="_GoBack"/>
      <w:bookmarkEnd w:id="0"/>
      <w:r>
        <w:rPr>
          <w:sz w:val="32"/>
          <w:szCs w:val="32"/>
        </w:rPr>
        <w:t>English Literature A Level</w:t>
      </w:r>
    </w:p>
    <w:p w:rsidR="002E3AE1" w:rsidRPr="002E3AE1" w:rsidRDefault="002E3AE1" w:rsidP="002E3AE1"/>
    <w:p w:rsidR="00B01FE1" w:rsidRPr="0083491C" w:rsidRDefault="00B01FE1" w:rsidP="00B01FE1">
      <w:pPr>
        <w:rPr>
          <w:rFonts w:ascii="Arial" w:hAnsi="Arial" w:cs="Arial"/>
        </w:rPr>
      </w:pPr>
      <w:r w:rsidRPr="006751B5">
        <w:rPr>
          <w:rFonts w:ascii="Arial" w:hAnsi="Arial" w:cs="Arial"/>
        </w:rPr>
        <w:t xml:space="preserve">Awarding Body: </w:t>
      </w:r>
      <w:r w:rsidR="008E6ED7">
        <w:rPr>
          <w:rFonts w:ascii="Arial" w:hAnsi="Arial" w:cs="Arial"/>
          <w:b/>
        </w:rPr>
        <w:t>OCR</w:t>
      </w:r>
    </w:p>
    <w:p w:rsidR="002E3AE1" w:rsidRPr="002E3AE1" w:rsidRDefault="008E6ED7" w:rsidP="002E3AE1">
      <w:pPr>
        <w:pStyle w:val="Heading3"/>
        <w:rPr>
          <w:sz w:val="24"/>
          <w:szCs w:val="24"/>
        </w:rPr>
      </w:pPr>
      <w:r>
        <w:rPr>
          <w:sz w:val="24"/>
          <w:szCs w:val="24"/>
        </w:rPr>
        <w:t>English Literature</w:t>
      </w:r>
    </w:p>
    <w:p w:rsidR="008873E1" w:rsidRPr="002E3AE1" w:rsidRDefault="00DB1D27" w:rsidP="002E3AE1">
      <w:r>
        <w:rPr>
          <w:rFonts w:ascii="Arial" w:hAnsi="Arial" w:cs="Arial"/>
        </w:rPr>
        <w:t>This year we began teaching the new</w:t>
      </w:r>
      <w:r w:rsidR="008E6ED7">
        <w:rPr>
          <w:rFonts w:ascii="Arial" w:hAnsi="Arial" w:cs="Arial"/>
        </w:rPr>
        <w:t xml:space="preserve"> OCR English Literature A Level, a two year course with final examinations at the end of Year 13. The </w:t>
      </w:r>
      <w:r w:rsidR="0083491C">
        <w:rPr>
          <w:rFonts w:ascii="Arial" w:hAnsi="Arial" w:cs="Arial"/>
        </w:rPr>
        <w:t>removal</w:t>
      </w:r>
      <w:r w:rsidR="008E6ED7">
        <w:rPr>
          <w:rFonts w:ascii="Arial" w:hAnsi="Arial" w:cs="Arial"/>
        </w:rPr>
        <w:t xml:space="preserve"> of external exams at the end of Year 12 will give students time to gain greater maturity, understanding and insight. </w:t>
      </w:r>
      <w:r>
        <w:rPr>
          <w:rFonts w:ascii="Arial" w:hAnsi="Arial" w:cs="Arial"/>
        </w:rPr>
        <w:t>Having offered the Cambridge Pre-U course for a number of years, we are familiar with the challenges posed by a two year course and o</w:t>
      </w:r>
      <w:r w:rsidR="008E6ED7">
        <w:rPr>
          <w:rFonts w:ascii="Arial" w:hAnsi="Arial" w:cs="Arial"/>
        </w:rPr>
        <w:t xml:space="preserve">ur students achieved </w:t>
      </w:r>
      <w:r>
        <w:rPr>
          <w:rFonts w:ascii="Arial" w:hAnsi="Arial" w:cs="Arial"/>
        </w:rPr>
        <w:t>92</w:t>
      </w:r>
      <w:r w:rsidR="008E6ED7">
        <w:rPr>
          <w:rFonts w:ascii="Arial" w:hAnsi="Arial" w:cs="Arial"/>
        </w:rPr>
        <w:t>% A*-B grade</w:t>
      </w:r>
      <w:r>
        <w:rPr>
          <w:rFonts w:ascii="Arial" w:hAnsi="Arial" w:cs="Arial"/>
        </w:rPr>
        <w:t>s</w:t>
      </w:r>
      <w:r w:rsidR="008E6ED7">
        <w:rPr>
          <w:rFonts w:ascii="Arial" w:hAnsi="Arial" w:cs="Arial"/>
        </w:rPr>
        <w:t xml:space="preserve"> in last year’s exams.</w:t>
      </w:r>
    </w:p>
    <w:p w:rsidR="00CC2C9E" w:rsidRDefault="008873E1" w:rsidP="00EF655B">
      <w:pPr>
        <w:pStyle w:val="MediumGrid2"/>
        <w:spacing w:line="276" w:lineRule="auto"/>
        <w:rPr>
          <w:rFonts w:ascii="Arial" w:hAnsi="Arial" w:cs="Arial"/>
        </w:rPr>
      </w:pPr>
      <w:r>
        <w:rPr>
          <w:rFonts w:ascii="Arial" w:hAnsi="Arial" w:cs="Arial"/>
        </w:rPr>
        <w:t xml:space="preserve">The </w:t>
      </w:r>
      <w:r w:rsidR="008E6ED7">
        <w:rPr>
          <w:rFonts w:ascii="Arial" w:hAnsi="Arial" w:cs="Arial"/>
        </w:rPr>
        <w:t>OCR English Literature</w:t>
      </w:r>
      <w:r>
        <w:rPr>
          <w:rFonts w:ascii="Arial" w:hAnsi="Arial" w:cs="Arial"/>
        </w:rPr>
        <w:t xml:space="preserve"> course is </w:t>
      </w:r>
      <w:r w:rsidR="008E6ED7">
        <w:rPr>
          <w:rFonts w:ascii="Arial" w:hAnsi="Arial" w:cs="Arial"/>
        </w:rPr>
        <w:t>varied</w:t>
      </w:r>
      <w:r w:rsidR="0083491C">
        <w:rPr>
          <w:rFonts w:ascii="Arial" w:hAnsi="Arial" w:cs="Arial"/>
        </w:rPr>
        <w:t xml:space="preserve">, </w:t>
      </w:r>
      <w:r>
        <w:rPr>
          <w:rFonts w:ascii="Arial" w:hAnsi="Arial" w:cs="Arial"/>
        </w:rPr>
        <w:t xml:space="preserve">challenging and </w:t>
      </w:r>
      <w:r w:rsidR="0083491C">
        <w:rPr>
          <w:rFonts w:ascii="Arial" w:hAnsi="Arial" w:cs="Arial"/>
        </w:rPr>
        <w:t>offers deep and wide-ranging engagement with the subject area</w:t>
      </w:r>
      <w:r w:rsidR="008E6ED7">
        <w:rPr>
          <w:rFonts w:ascii="Arial" w:hAnsi="Arial" w:cs="Arial"/>
        </w:rPr>
        <w:t xml:space="preserve">. Students will have the opportunity to engage with literature from Chaucer to the </w:t>
      </w:r>
      <w:r w:rsidR="0083491C">
        <w:rPr>
          <w:rFonts w:ascii="Arial" w:hAnsi="Arial" w:cs="Arial"/>
        </w:rPr>
        <w:t>present</w:t>
      </w:r>
      <w:r w:rsidR="008E6ED7">
        <w:rPr>
          <w:rFonts w:ascii="Arial" w:hAnsi="Arial" w:cs="Arial"/>
        </w:rPr>
        <w:t xml:space="preserve"> day</w:t>
      </w:r>
      <w:r w:rsidR="00CC2C9E">
        <w:rPr>
          <w:rFonts w:ascii="Arial" w:hAnsi="Arial" w:cs="Arial"/>
        </w:rPr>
        <w:t xml:space="preserve">, looking at set texts and </w:t>
      </w:r>
      <w:r w:rsidR="0083491C">
        <w:rPr>
          <w:rFonts w:ascii="Arial" w:hAnsi="Arial" w:cs="Arial"/>
        </w:rPr>
        <w:t>works</w:t>
      </w:r>
      <w:r w:rsidR="00CC2C9E">
        <w:rPr>
          <w:rFonts w:ascii="Arial" w:hAnsi="Arial" w:cs="Arial"/>
        </w:rPr>
        <w:t xml:space="preserve"> tha</w:t>
      </w:r>
      <w:r w:rsidR="0083491C">
        <w:rPr>
          <w:rFonts w:ascii="Arial" w:hAnsi="Arial" w:cs="Arial"/>
        </w:rPr>
        <w:t>t they have selected themselves</w:t>
      </w:r>
      <w:r w:rsidR="008E6ED7">
        <w:rPr>
          <w:rFonts w:ascii="Arial" w:hAnsi="Arial" w:cs="Arial"/>
        </w:rPr>
        <w:t>. There is a focus on studying texts within their historical context and students are encouraged to compare te</w:t>
      </w:r>
      <w:r w:rsidR="0083491C">
        <w:rPr>
          <w:rFonts w:ascii="Arial" w:hAnsi="Arial" w:cs="Arial"/>
        </w:rPr>
        <w:t>xts by different authors across</w:t>
      </w:r>
      <w:r w:rsidR="008E6ED7">
        <w:rPr>
          <w:rFonts w:ascii="Arial" w:hAnsi="Arial" w:cs="Arial"/>
        </w:rPr>
        <w:t xml:space="preserve"> prose, poetry and drama.</w:t>
      </w:r>
    </w:p>
    <w:p w:rsidR="006B564F" w:rsidRPr="006B564F" w:rsidRDefault="006B564F" w:rsidP="006B564F">
      <w:pPr>
        <w:pStyle w:val="MediumGrid2"/>
        <w:spacing w:line="276" w:lineRule="auto"/>
        <w:rPr>
          <w:rFonts w:ascii="Arial" w:hAnsi="Arial" w:cs="Arial"/>
        </w:rPr>
      </w:pPr>
    </w:p>
    <w:p w:rsidR="006B564F" w:rsidRDefault="00B17A78" w:rsidP="006751B5">
      <w:pPr>
        <w:pStyle w:val="MediumGrid2"/>
        <w:spacing w:line="276" w:lineRule="auto"/>
        <w:rPr>
          <w:rFonts w:ascii="Arial" w:hAnsi="Arial" w:cs="Arial"/>
        </w:rPr>
      </w:pPr>
      <w:r w:rsidRPr="006B564F">
        <w:rPr>
          <w:rFonts w:ascii="Arial" w:hAnsi="Arial" w:cs="Arial"/>
        </w:rPr>
        <w:t xml:space="preserve">The course is assessed through </w:t>
      </w:r>
      <w:r w:rsidR="008E6ED7">
        <w:rPr>
          <w:rFonts w:ascii="Arial" w:hAnsi="Arial" w:cs="Arial"/>
        </w:rPr>
        <w:t>three</w:t>
      </w:r>
      <w:r w:rsidR="0083491C">
        <w:rPr>
          <w:rFonts w:ascii="Arial" w:hAnsi="Arial" w:cs="Arial"/>
        </w:rPr>
        <w:t xml:space="preserve"> components:</w:t>
      </w:r>
      <w:r w:rsidRPr="006B564F">
        <w:rPr>
          <w:rFonts w:ascii="Arial" w:hAnsi="Arial" w:cs="Arial"/>
        </w:rPr>
        <w:t xml:space="preserve"> </w:t>
      </w:r>
      <w:r w:rsidR="008E6ED7">
        <w:rPr>
          <w:rFonts w:ascii="Arial" w:hAnsi="Arial" w:cs="Arial"/>
        </w:rPr>
        <w:t>two</w:t>
      </w:r>
      <w:r w:rsidRPr="006B564F">
        <w:rPr>
          <w:rFonts w:ascii="Arial" w:hAnsi="Arial" w:cs="Arial"/>
        </w:rPr>
        <w:t xml:space="preserve"> examination papers </w:t>
      </w:r>
      <w:r w:rsidR="008E6ED7">
        <w:rPr>
          <w:rFonts w:ascii="Arial" w:hAnsi="Arial" w:cs="Arial"/>
        </w:rPr>
        <w:t xml:space="preserve">worth 40% each </w:t>
      </w:r>
      <w:r w:rsidRPr="006B564F">
        <w:rPr>
          <w:rFonts w:ascii="Arial" w:hAnsi="Arial" w:cs="Arial"/>
        </w:rPr>
        <w:t>and one coursework submission</w:t>
      </w:r>
      <w:r w:rsidR="008E6ED7">
        <w:rPr>
          <w:rFonts w:ascii="Arial" w:hAnsi="Arial" w:cs="Arial"/>
        </w:rPr>
        <w:t xml:space="preserve"> worth 20%.</w:t>
      </w:r>
    </w:p>
    <w:p w:rsidR="002E3AE1" w:rsidRPr="006751B5" w:rsidRDefault="002E3AE1" w:rsidP="006751B5">
      <w:pPr>
        <w:pStyle w:val="MediumGrid2"/>
        <w:spacing w:line="276" w:lineRule="auto"/>
        <w:rPr>
          <w:rFonts w:ascii="Arial" w:hAnsi="Arial" w:cs="Arial"/>
        </w:rPr>
      </w:pPr>
    </w:p>
    <w:p w:rsidR="00307A9B" w:rsidRDefault="00E92541" w:rsidP="00307A9B">
      <w:pPr>
        <w:pStyle w:val="Heading3"/>
        <w:spacing w:before="0"/>
        <w:rPr>
          <w:sz w:val="24"/>
          <w:szCs w:val="24"/>
        </w:rPr>
      </w:pPr>
      <w:r w:rsidRPr="00307A9B">
        <w:rPr>
          <w:sz w:val="24"/>
          <w:szCs w:val="24"/>
        </w:rPr>
        <w:t>PAPER 1:</w:t>
      </w:r>
      <w:r w:rsidR="00B17A78" w:rsidRPr="00307A9B">
        <w:rPr>
          <w:sz w:val="24"/>
          <w:szCs w:val="24"/>
        </w:rPr>
        <w:t xml:space="preserve"> </w:t>
      </w:r>
      <w:r w:rsidR="00CC2C9E">
        <w:rPr>
          <w:sz w:val="24"/>
          <w:szCs w:val="24"/>
        </w:rPr>
        <w:t>Drama and pre-1900 Poetry</w:t>
      </w:r>
      <w:r w:rsidR="00B34243">
        <w:rPr>
          <w:sz w:val="24"/>
          <w:szCs w:val="24"/>
        </w:rPr>
        <w:t xml:space="preserve"> – 40% of A Level</w:t>
      </w:r>
    </w:p>
    <w:p w:rsidR="00D01224" w:rsidRPr="00307A9B" w:rsidRDefault="00D01224" w:rsidP="007C353E">
      <w:pPr>
        <w:pStyle w:val="MediumGrid2"/>
        <w:spacing w:after="60" w:line="276" w:lineRule="auto"/>
        <w:rPr>
          <w:rFonts w:ascii="Arial" w:hAnsi="Arial" w:cs="Arial"/>
        </w:rPr>
      </w:pPr>
      <w:r w:rsidRPr="00307A9B">
        <w:rPr>
          <w:rFonts w:ascii="Arial" w:hAnsi="Arial" w:cs="Arial"/>
        </w:rPr>
        <w:t xml:space="preserve">Candidates study </w:t>
      </w:r>
      <w:r w:rsidR="00CC2C9E">
        <w:rPr>
          <w:rFonts w:ascii="Arial" w:hAnsi="Arial" w:cs="Arial"/>
        </w:rPr>
        <w:t>three</w:t>
      </w:r>
      <w:r w:rsidRPr="00307A9B">
        <w:rPr>
          <w:rFonts w:ascii="Arial" w:hAnsi="Arial" w:cs="Arial"/>
        </w:rPr>
        <w:t xml:space="preserve"> set texts for this paper: one </w:t>
      </w:r>
      <w:r w:rsidR="00CC2C9E">
        <w:rPr>
          <w:rFonts w:ascii="Arial" w:hAnsi="Arial" w:cs="Arial"/>
        </w:rPr>
        <w:t>Shakespeare play</w:t>
      </w:r>
      <w:r w:rsidRPr="00307A9B">
        <w:rPr>
          <w:rFonts w:ascii="Arial" w:hAnsi="Arial" w:cs="Arial"/>
        </w:rPr>
        <w:t xml:space="preserve">, one </w:t>
      </w:r>
      <w:r w:rsidR="0083491C">
        <w:rPr>
          <w:rFonts w:ascii="Arial" w:hAnsi="Arial" w:cs="Arial"/>
        </w:rPr>
        <w:t>pre-1900 drama text and one pre-</w:t>
      </w:r>
      <w:r w:rsidR="00CC2C9E">
        <w:rPr>
          <w:rFonts w:ascii="Arial" w:hAnsi="Arial" w:cs="Arial"/>
        </w:rPr>
        <w:t xml:space="preserve">1900 poetry text. Shakespeare plays available for study are </w:t>
      </w:r>
      <w:r w:rsidR="00CC2C9E" w:rsidRPr="00BC2FD8">
        <w:rPr>
          <w:rFonts w:ascii="Arial" w:hAnsi="Arial" w:cs="Arial"/>
          <w:b/>
          <w:i/>
        </w:rPr>
        <w:t xml:space="preserve">Hamlet, Measure for Measure, Richard III, The Tempest, Twelfth Night </w:t>
      </w:r>
      <w:r w:rsidR="00CC2C9E" w:rsidRPr="0083491C">
        <w:rPr>
          <w:rFonts w:ascii="Arial" w:hAnsi="Arial" w:cs="Arial"/>
        </w:rPr>
        <w:t>and</w:t>
      </w:r>
      <w:r w:rsidR="00CC2C9E" w:rsidRPr="00BC2FD8">
        <w:rPr>
          <w:rFonts w:ascii="Arial" w:hAnsi="Arial" w:cs="Arial"/>
          <w:b/>
          <w:i/>
        </w:rPr>
        <w:t xml:space="preserve"> Coriolanus</w:t>
      </w:r>
      <w:r w:rsidR="0083491C">
        <w:rPr>
          <w:rFonts w:ascii="Arial" w:hAnsi="Arial" w:cs="Arial"/>
        </w:rPr>
        <w:t>.</w:t>
      </w:r>
      <w:r w:rsidR="00CC2C9E">
        <w:rPr>
          <w:rFonts w:ascii="Arial" w:hAnsi="Arial" w:cs="Arial"/>
        </w:rPr>
        <w:t xml:space="preserve"> Students will study one play written before 1900 by </w:t>
      </w:r>
      <w:r w:rsidR="00E32D46">
        <w:rPr>
          <w:rFonts w:ascii="Arial" w:hAnsi="Arial" w:cs="Arial"/>
        </w:rPr>
        <w:t>either</w:t>
      </w:r>
      <w:r w:rsidR="00CC2C9E">
        <w:rPr>
          <w:rFonts w:ascii="Arial" w:hAnsi="Arial" w:cs="Arial"/>
        </w:rPr>
        <w:t xml:space="preserve"> </w:t>
      </w:r>
      <w:r w:rsidR="00CC2C9E" w:rsidRPr="00BC2FD8">
        <w:rPr>
          <w:rFonts w:ascii="Arial" w:hAnsi="Arial" w:cs="Arial"/>
          <w:b/>
        </w:rPr>
        <w:t xml:space="preserve">Marlowe, Webster, </w:t>
      </w:r>
      <w:r w:rsidR="00BC2FD8" w:rsidRPr="00BC2FD8">
        <w:rPr>
          <w:rFonts w:ascii="Arial" w:hAnsi="Arial" w:cs="Arial"/>
          <w:b/>
        </w:rPr>
        <w:t xml:space="preserve">Goldsmith, Ibsen </w:t>
      </w:r>
      <w:r w:rsidR="00E32D46">
        <w:rPr>
          <w:rFonts w:ascii="Arial" w:hAnsi="Arial" w:cs="Arial"/>
        </w:rPr>
        <w:t>or</w:t>
      </w:r>
      <w:r w:rsidR="00BC2FD8" w:rsidRPr="00BC2FD8">
        <w:rPr>
          <w:rFonts w:ascii="Arial" w:hAnsi="Arial" w:cs="Arial"/>
          <w:b/>
        </w:rPr>
        <w:t xml:space="preserve"> Wilde</w:t>
      </w:r>
      <w:r w:rsidR="00BC2FD8">
        <w:rPr>
          <w:rFonts w:ascii="Arial" w:hAnsi="Arial" w:cs="Arial"/>
        </w:rPr>
        <w:t xml:space="preserve">. </w:t>
      </w:r>
      <w:r w:rsidR="00CC2C9E">
        <w:rPr>
          <w:rFonts w:ascii="Arial" w:hAnsi="Arial" w:cs="Arial"/>
        </w:rPr>
        <w:t>The poets on the syllabus are</w:t>
      </w:r>
      <w:r w:rsidR="00CC2C9E">
        <w:rPr>
          <w:rFonts w:ascii="Arial" w:hAnsi="Arial" w:cs="Arial"/>
          <w:b/>
        </w:rPr>
        <w:t xml:space="preserve"> Chaucer, Milton, Coleridge, Tennyson </w:t>
      </w:r>
      <w:r w:rsidR="00CC2C9E" w:rsidRPr="0083491C">
        <w:rPr>
          <w:rFonts w:ascii="Arial" w:hAnsi="Arial" w:cs="Arial"/>
        </w:rPr>
        <w:t>and</w:t>
      </w:r>
      <w:r w:rsidR="00CC2C9E">
        <w:rPr>
          <w:rFonts w:ascii="Arial" w:hAnsi="Arial" w:cs="Arial"/>
          <w:b/>
        </w:rPr>
        <w:t xml:space="preserve"> Christina Rossetti</w:t>
      </w:r>
      <w:r w:rsidR="00CC2C9E">
        <w:rPr>
          <w:rFonts w:ascii="Arial" w:hAnsi="Arial" w:cs="Arial"/>
        </w:rPr>
        <w:t>.</w:t>
      </w:r>
      <w:r w:rsidRPr="00307A9B">
        <w:rPr>
          <w:rFonts w:ascii="Arial" w:hAnsi="Arial" w:cs="Arial"/>
        </w:rPr>
        <w:t xml:space="preserve"> </w:t>
      </w:r>
    </w:p>
    <w:p w:rsidR="006B564F" w:rsidRDefault="00D01224" w:rsidP="00307A9B">
      <w:pPr>
        <w:pStyle w:val="MediumGrid2"/>
        <w:spacing w:line="276" w:lineRule="auto"/>
        <w:rPr>
          <w:rFonts w:ascii="Arial" w:hAnsi="Arial" w:cs="Arial"/>
        </w:rPr>
      </w:pPr>
      <w:r w:rsidRPr="00D01224">
        <w:rPr>
          <w:rFonts w:ascii="Arial" w:hAnsi="Arial" w:cs="Arial"/>
        </w:rPr>
        <w:t xml:space="preserve">The </w:t>
      </w:r>
      <w:r w:rsidR="00BC2FD8">
        <w:rPr>
          <w:rFonts w:ascii="Arial" w:hAnsi="Arial" w:cs="Arial"/>
        </w:rPr>
        <w:t>component</w:t>
      </w:r>
      <w:r w:rsidR="0083491C">
        <w:rPr>
          <w:rFonts w:ascii="Arial" w:hAnsi="Arial" w:cs="Arial"/>
        </w:rPr>
        <w:t xml:space="preserve"> is assessed </w:t>
      </w:r>
      <w:r w:rsidR="000125D6">
        <w:rPr>
          <w:rFonts w:ascii="Arial" w:hAnsi="Arial" w:cs="Arial"/>
        </w:rPr>
        <w:t>with</w:t>
      </w:r>
      <w:r w:rsidRPr="00D01224">
        <w:rPr>
          <w:rFonts w:ascii="Arial" w:hAnsi="Arial" w:cs="Arial"/>
        </w:rPr>
        <w:t xml:space="preserve"> a two-hour</w:t>
      </w:r>
      <w:r w:rsidR="00DB1D27">
        <w:rPr>
          <w:rFonts w:ascii="Arial" w:hAnsi="Arial" w:cs="Arial"/>
        </w:rPr>
        <w:t>s</w:t>
      </w:r>
      <w:r w:rsidR="00BC2FD8">
        <w:rPr>
          <w:rFonts w:ascii="Arial" w:hAnsi="Arial" w:cs="Arial"/>
        </w:rPr>
        <w:t xml:space="preserve"> and thirty minutes </w:t>
      </w:r>
      <w:r>
        <w:rPr>
          <w:rFonts w:ascii="Arial" w:hAnsi="Arial" w:cs="Arial"/>
          <w:i/>
        </w:rPr>
        <w:t xml:space="preserve">closed text </w:t>
      </w:r>
      <w:r w:rsidR="0083491C">
        <w:rPr>
          <w:rFonts w:ascii="Arial" w:hAnsi="Arial" w:cs="Arial"/>
        </w:rPr>
        <w:t>examination.</w:t>
      </w:r>
    </w:p>
    <w:p w:rsidR="00307A9B" w:rsidRPr="006B564F" w:rsidRDefault="00307A9B" w:rsidP="00307A9B">
      <w:pPr>
        <w:pStyle w:val="MediumGrid2"/>
        <w:spacing w:line="276" w:lineRule="auto"/>
        <w:rPr>
          <w:rFonts w:ascii="Arial" w:hAnsi="Arial" w:cs="Arial"/>
        </w:rPr>
      </w:pPr>
    </w:p>
    <w:p w:rsidR="00B17A78" w:rsidRDefault="00E92541" w:rsidP="00307A9B">
      <w:pPr>
        <w:pStyle w:val="Heading3"/>
        <w:spacing w:before="0"/>
        <w:rPr>
          <w:sz w:val="24"/>
          <w:szCs w:val="24"/>
        </w:rPr>
      </w:pPr>
      <w:r>
        <w:rPr>
          <w:sz w:val="24"/>
          <w:szCs w:val="24"/>
        </w:rPr>
        <w:t>PAPER 2:</w:t>
      </w:r>
      <w:r w:rsidR="00B17A78" w:rsidRPr="00E92541">
        <w:rPr>
          <w:sz w:val="24"/>
          <w:szCs w:val="24"/>
        </w:rPr>
        <w:t xml:space="preserve"> </w:t>
      </w:r>
      <w:r w:rsidR="00BC2FD8">
        <w:rPr>
          <w:sz w:val="24"/>
          <w:szCs w:val="24"/>
        </w:rPr>
        <w:t>Comparative and Contextual Study</w:t>
      </w:r>
      <w:r w:rsidR="00B34243">
        <w:rPr>
          <w:sz w:val="24"/>
          <w:szCs w:val="24"/>
        </w:rPr>
        <w:t xml:space="preserve"> – 40% of A Level</w:t>
      </w:r>
    </w:p>
    <w:p w:rsidR="002E3AE1" w:rsidRDefault="00BC2FD8" w:rsidP="00BC2FD8">
      <w:pPr>
        <w:rPr>
          <w:rFonts w:ascii="Arial" w:hAnsi="Arial" w:cs="Arial"/>
        </w:rPr>
      </w:pPr>
      <w:r w:rsidRPr="00BC2FD8">
        <w:rPr>
          <w:rFonts w:ascii="Arial" w:hAnsi="Arial" w:cs="Arial"/>
        </w:rPr>
        <w:t>This comp</w:t>
      </w:r>
      <w:r>
        <w:rPr>
          <w:rFonts w:ascii="Arial" w:hAnsi="Arial" w:cs="Arial"/>
        </w:rPr>
        <w:t xml:space="preserve">onent encourages the development of close reading and comparative </w:t>
      </w:r>
      <w:r w:rsidR="00432F5A">
        <w:rPr>
          <w:rFonts w:ascii="Arial" w:hAnsi="Arial" w:cs="Arial"/>
        </w:rPr>
        <w:t xml:space="preserve">analysis </w:t>
      </w:r>
      <w:r w:rsidR="006D7A0A">
        <w:rPr>
          <w:rFonts w:ascii="Arial" w:hAnsi="Arial" w:cs="Arial"/>
        </w:rPr>
        <w:t>skills by studying at least</w:t>
      </w:r>
      <w:r>
        <w:rPr>
          <w:rFonts w:ascii="Arial" w:hAnsi="Arial" w:cs="Arial"/>
        </w:rPr>
        <w:t xml:space="preserve"> two novels from a particular historical period or genre. </w:t>
      </w:r>
    </w:p>
    <w:p w:rsidR="00BC2FD8" w:rsidRDefault="00432F5A" w:rsidP="00BC2FD8">
      <w:pPr>
        <w:rPr>
          <w:rFonts w:ascii="Arial" w:hAnsi="Arial" w:cs="Arial"/>
        </w:rPr>
      </w:pPr>
      <w:r>
        <w:rPr>
          <w:rFonts w:ascii="Arial" w:hAnsi="Arial" w:cs="Arial"/>
        </w:rPr>
        <w:lastRenderedPageBreak/>
        <w:t>As well as exploring connections between their texts</w:t>
      </w:r>
      <w:r w:rsidR="006D7A0A">
        <w:rPr>
          <w:rFonts w:ascii="Arial" w:hAnsi="Arial" w:cs="Arial"/>
        </w:rPr>
        <w:t xml:space="preserve">, </w:t>
      </w:r>
      <w:r w:rsidR="0083491C">
        <w:rPr>
          <w:rFonts w:ascii="Arial" w:hAnsi="Arial" w:cs="Arial"/>
        </w:rPr>
        <w:t>students</w:t>
      </w:r>
      <w:r w:rsidR="006D7A0A">
        <w:rPr>
          <w:rFonts w:ascii="Arial" w:hAnsi="Arial" w:cs="Arial"/>
        </w:rPr>
        <w:t xml:space="preserve"> will develop an</w:t>
      </w:r>
      <w:r>
        <w:rPr>
          <w:rFonts w:ascii="Arial" w:hAnsi="Arial" w:cs="Arial"/>
        </w:rPr>
        <w:t xml:space="preserve"> understanding of the </w:t>
      </w:r>
      <w:r w:rsidR="006D7A0A">
        <w:rPr>
          <w:rFonts w:ascii="Arial" w:hAnsi="Arial" w:cs="Arial"/>
        </w:rPr>
        <w:t xml:space="preserve">influence of the contexts in which their chosen texts were written and received. The nature of this unit encourages students to read widely and develop an understanding of their topic by </w:t>
      </w:r>
      <w:r w:rsidR="0083491C">
        <w:rPr>
          <w:rFonts w:ascii="Arial" w:hAnsi="Arial" w:cs="Arial"/>
        </w:rPr>
        <w:t>gaining familiarity with</w:t>
      </w:r>
      <w:r w:rsidR="006D7A0A">
        <w:rPr>
          <w:rFonts w:ascii="Arial" w:hAnsi="Arial" w:cs="Arial"/>
        </w:rPr>
        <w:t xml:space="preserve"> more than the minimum of two novels and also engaging with non-fiction and literary criticism related to their topic. </w:t>
      </w:r>
      <w:r w:rsidR="0083491C">
        <w:rPr>
          <w:rFonts w:ascii="Arial" w:hAnsi="Arial" w:cs="Arial"/>
        </w:rPr>
        <w:t xml:space="preserve">Your teacher will select from the following list </w:t>
      </w:r>
      <w:r w:rsidR="00BC2FD8">
        <w:rPr>
          <w:rFonts w:ascii="Arial" w:hAnsi="Arial" w:cs="Arial"/>
        </w:rPr>
        <w:t>(</w:t>
      </w:r>
      <w:r w:rsidR="0083491C">
        <w:rPr>
          <w:rFonts w:ascii="Arial" w:hAnsi="Arial" w:cs="Arial"/>
        </w:rPr>
        <w:t>with some of the texts available for study also noted here</w:t>
      </w:r>
      <w:r w:rsidR="00BC2FD8">
        <w:rPr>
          <w:rFonts w:ascii="Arial" w:hAnsi="Arial" w:cs="Arial"/>
        </w:rPr>
        <w:t>)</w:t>
      </w:r>
      <w:r w:rsidR="0083491C">
        <w:rPr>
          <w:rFonts w:ascii="Arial" w:hAnsi="Arial" w:cs="Arial"/>
        </w:rPr>
        <w:t>.</w:t>
      </w:r>
    </w:p>
    <w:p w:rsidR="00BC2FD8" w:rsidRDefault="00BC2FD8" w:rsidP="00BC2FD8">
      <w:pPr>
        <w:numPr>
          <w:ilvl w:val="0"/>
          <w:numId w:val="7"/>
        </w:numPr>
        <w:rPr>
          <w:rFonts w:ascii="Arial" w:hAnsi="Arial" w:cs="Arial"/>
        </w:rPr>
      </w:pPr>
      <w:r w:rsidRPr="00432F5A">
        <w:rPr>
          <w:rFonts w:ascii="Arial" w:hAnsi="Arial" w:cs="Arial"/>
          <w:b/>
        </w:rPr>
        <w:t>American Li</w:t>
      </w:r>
      <w:r w:rsidR="00ED01C0">
        <w:rPr>
          <w:rFonts w:ascii="Arial" w:hAnsi="Arial" w:cs="Arial"/>
          <w:b/>
        </w:rPr>
        <w:t>terature 1880–</w:t>
      </w:r>
      <w:r w:rsidRPr="00432F5A">
        <w:rPr>
          <w:rFonts w:ascii="Arial" w:hAnsi="Arial" w:cs="Arial"/>
          <w:b/>
        </w:rPr>
        <w:t>1940</w:t>
      </w:r>
      <w:r>
        <w:rPr>
          <w:rFonts w:ascii="Arial" w:hAnsi="Arial" w:cs="Arial"/>
        </w:rPr>
        <w:t xml:space="preserve"> (</w:t>
      </w:r>
      <w:r w:rsidR="0083491C">
        <w:rPr>
          <w:rFonts w:ascii="Arial" w:hAnsi="Arial" w:cs="Arial"/>
        </w:rPr>
        <w:t xml:space="preserve">F. Scott Fitzgerald’s </w:t>
      </w:r>
      <w:r w:rsidRPr="00432F5A">
        <w:rPr>
          <w:rFonts w:ascii="Arial" w:hAnsi="Arial" w:cs="Arial"/>
          <w:i/>
        </w:rPr>
        <w:t>The Great Gatsby</w:t>
      </w:r>
      <w:r w:rsidR="0083491C">
        <w:rPr>
          <w:rFonts w:ascii="Arial" w:hAnsi="Arial" w:cs="Arial"/>
        </w:rPr>
        <w:t>;</w:t>
      </w:r>
      <w:r>
        <w:rPr>
          <w:rFonts w:ascii="Arial" w:hAnsi="Arial" w:cs="Arial"/>
        </w:rPr>
        <w:t xml:space="preserve"> </w:t>
      </w:r>
      <w:r w:rsidR="0083491C">
        <w:rPr>
          <w:rFonts w:ascii="Arial" w:hAnsi="Arial" w:cs="Arial"/>
        </w:rPr>
        <w:t xml:space="preserve">John Steinbeck’s </w:t>
      </w:r>
      <w:r w:rsidRPr="00432F5A">
        <w:rPr>
          <w:rFonts w:ascii="Arial" w:hAnsi="Arial" w:cs="Arial"/>
          <w:i/>
        </w:rPr>
        <w:t>The Grapes of Wrath</w:t>
      </w:r>
      <w:r w:rsidR="0083491C">
        <w:rPr>
          <w:rFonts w:ascii="Arial" w:hAnsi="Arial" w:cs="Arial"/>
        </w:rPr>
        <w:t xml:space="preserve">; Edith Wharton’s </w:t>
      </w:r>
      <w:r w:rsidR="006D7A0A" w:rsidRPr="006D7A0A">
        <w:rPr>
          <w:rFonts w:ascii="Arial" w:hAnsi="Arial" w:cs="Arial"/>
          <w:i/>
        </w:rPr>
        <w:t>The Age of Innocence</w:t>
      </w:r>
      <w:r w:rsidR="006D7A0A">
        <w:rPr>
          <w:rFonts w:ascii="Arial" w:hAnsi="Arial" w:cs="Arial"/>
        </w:rPr>
        <w:t>)</w:t>
      </w:r>
    </w:p>
    <w:p w:rsidR="00BC2FD8" w:rsidRDefault="00BC2FD8" w:rsidP="00BC2FD8">
      <w:pPr>
        <w:numPr>
          <w:ilvl w:val="0"/>
          <w:numId w:val="7"/>
        </w:numPr>
        <w:rPr>
          <w:rFonts w:ascii="Arial" w:hAnsi="Arial" w:cs="Arial"/>
        </w:rPr>
      </w:pPr>
      <w:r w:rsidRPr="00432F5A">
        <w:rPr>
          <w:rFonts w:ascii="Arial" w:hAnsi="Arial" w:cs="Arial"/>
          <w:b/>
        </w:rPr>
        <w:t>The Gothic</w:t>
      </w:r>
      <w:r>
        <w:rPr>
          <w:rFonts w:ascii="Arial" w:hAnsi="Arial" w:cs="Arial"/>
        </w:rPr>
        <w:t xml:space="preserve"> (</w:t>
      </w:r>
      <w:r w:rsidR="0083491C">
        <w:rPr>
          <w:rFonts w:ascii="Arial" w:hAnsi="Arial" w:cs="Arial"/>
        </w:rPr>
        <w:t xml:space="preserve">Angela Carter’s </w:t>
      </w:r>
      <w:r w:rsidRPr="00432F5A">
        <w:rPr>
          <w:rFonts w:ascii="Arial" w:hAnsi="Arial" w:cs="Arial"/>
          <w:i/>
        </w:rPr>
        <w:t>The Bloody Chamber</w:t>
      </w:r>
      <w:r w:rsidR="0083491C">
        <w:rPr>
          <w:rFonts w:ascii="Arial" w:hAnsi="Arial" w:cs="Arial"/>
        </w:rPr>
        <w:t xml:space="preserve">; Bram Stoker’s </w:t>
      </w:r>
      <w:r w:rsidRPr="00432F5A">
        <w:rPr>
          <w:rFonts w:ascii="Arial" w:hAnsi="Arial" w:cs="Arial"/>
          <w:i/>
        </w:rPr>
        <w:t>Dracula</w:t>
      </w:r>
      <w:r w:rsidR="0083491C">
        <w:rPr>
          <w:rFonts w:ascii="Arial" w:hAnsi="Arial" w:cs="Arial"/>
        </w:rPr>
        <w:t xml:space="preserve">; </w:t>
      </w:r>
      <w:r w:rsidR="00C60DBB">
        <w:rPr>
          <w:rFonts w:ascii="Arial" w:hAnsi="Arial" w:cs="Arial"/>
        </w:rPr>
        <w:t xml:space="preserve">Iain Banks’ </w:t>
      </w:r>
      <w:r w:rsidR="006D7A0A" w:rsidRPr="006D7A0A">
        <w:rPr>
          <w:rFonts w:ascii="Arial" w:hAnsi="Arial" w:cs="Arial"/>
          <w:i/>
        </w:rPr>
        <w:t>The Wasp Factory</w:t>
      </w:r>
      <w:r w:rsidR="00C60DBB">
        <w:rPr>
          <w:rFonts w:ascii="Arial" w:hAnsi="Arial" w:cs="Arial"/>
        </w:rPr>
        <w:t>)</w:t>
      </w:r>
    </w:p>
    <w:p w:rsidR="00BC2FD8" w:rsidRDefault="00BC2FD8" w:rsidP="00BC2FD8">
      <w:pPr>
        <w:numPr>
          <w:ilvl w:val="0"/>
          <w:numId w:val="7"/>
        </w:numPr>
        <w:rPr>
          <w:rFonts w:ascii="Arial" w:hAnsi="Arial" w:cs="Arial"/>
        </w:rPr>
      </w:pPr>
      <w:r w:rsidRPr="00432F5A">
        <w:rPr>
          <w:rFonts w:ascii="Arial" w:hAnsi="Arial" w:cs="Arial"/>
          <w:b/>
        </w:rPr>
        <w:t>Dystopia</w:t>
      </w:r>
      <w:r>
        <w:rPr>
          <w:rFonts w:ascii="Arial" w:hAnsi="Arial" w:cs="Arial"/>
        </w:rPr>
        <w:t xml:space="preserve"> (</w:t>
      </w:r>
      <w:r w:rsidR="00C60DBB">
        <w:rPr>
          <w:rFonts w:ascii="Arial" w:hAnsi="Arial" w:cs="Arial"/>
        </w:rPr>
        <w:t xml:space="preserve">Margaret Atwood’s </w:t>
      </w:r>
      <w:r w:rsidRPr="00432F5A">
        <w:rPr>
          <w:rFonts w:ascii="Arial" w:hAnsi="Arial" w:cs="Arial"/>
          <w:i/>
        </w:rPr>
        <w:t>The Handmaid’s Tale</w:t>
      </w:r>
      <w:r w:rsidR="00C60DBB">
        <w:rPr>
          <w:rFonts w:ascii="Arial" w:hAnsi="Arial" w:cs="Arial"/>
        </w:rPr>
        <w:t>;</w:t>
      </w:r>
      <w:r>
        <w:rPr>
          <w:rFonts w:ascii="Arial" w:hAnsi="Arial" w:cs="Arial"/>
        </w:rPr>
        <w:t xml:space="preserve"> </w:t>
      </w:r>
      <w:r w:rsidR="00C60DBB">
        <w:rPr>
          <w:rFonts w:ascii="Arial" w:hAnsi="Arial" w:cs="Arial"/>
        </w:rPr>
        <w:t xml:space="preserve">George Orwell’s </w:t>
      </w:r>
      <w:r w:rsidRPr="00432F5A">
        <w:rPr>
          <w:rFonts w:ascii="Arial" w:hAnsi="Arial" w:cs="Arial"/>
          <w:i/>
        </w:rPr>
        <w:t>Nineteen Eight-Four</w:t>
      </w:r>
      <w:r w:rsidR="00C60DBB">
        <w:rPr>
          <w:rFonts w:ascii="Arial" w:hAnsi="Arial" w:cs="Arial"/>
        </w:rPr>
        <w:t xml:space="preserve">; Cormac McCarthy’s </w:t>
      </w:r>
      <w:r w:rsidR="006D7A0A" w:rsidRPr="006D7A0A">
        <w:rPr>
          <w:rFonts w:ascii="Arial" w:hAnsi="Arial" w:cs="Arial"/>
          <w:i/>
        </w:rPr>
        <w:t>The Road</w:t>
      </w:r>
      <w:r w:rsidR="006D7A0A">
        <w:rPr>
          <w:rFonts w:ascii="Arial" w:hAnsi="Arial" w:cs="Arial"/>
        </w:rPr>
        <w:t>)</w:t>
      </w:r>
    </w:p>
    <w:p w:rsidR="00BC2FD8" w:rsidRDefault="00BC2FD8" w:rsidP="00BC2FD8">
      <w:pPr>
        <w:numPr>
          <w:ilvl w:val="0"/>
          <w:numId w:val="7"/>
        </w:numPr>
        <w:rPr>
          <w:rFonts w:ascii="Arial" w:hAnsi="Arial" w:cs="Arial"/>
        </w:rPr>
      </w:pPr>
      <w:r w:rsidRPr="00432F5A">
        <w:rPr>
          <w:rFonts w:ascii="Arial" w:hAnsi="Arial" w:cs="Arial"/>
          <w:b/>
        </w:rPr>
        <w:t>Women in Literature</w:t>
      </w:r>
      <w:r>
        <w:rPr>
          <w:rFonts w:ascii="Arial" w:hAnsi="Arial" w:cs="Arial"/>
        </w:rPr>
        <w:t xml:space="preserve"> (</w:t>
      </w:r>
      <w:r w:rsidR="00C60DBB">
        <w:rPr>
          <w:rFonts w:ascii="Arial" w:hAnsi="Arial" w:cs="Arial"/>
        </w:rPr>
        <w:t>Jane Austen’s</w:t>
      </w:r>
      <w:r w:rsidR="00C60DBB" w:rsidRPr="00432F5A">
        <w:rPr>
          <w:rFonts w:ascii="Arial" w:hAnsi="Arial" w:cs="Arial"/>
          <w:i/>
        </w:rPr>
        <w:t xml:space="preserve"> </w:t>
      </w:r>
      <w:r w:rsidRPr="00432F5A">
        <w:rPr>
          <w:rFonts w:ascii="Arial" w:hAnsi="Arial" w:cs="Arial"/>
          <w:i/>
        </w:rPr>
        <w:t>Sense and Sensibility</w:t>
      </w:r>
      <w:r w:rsidR="00C60DBB">
        <w:rPr>
          <w:rFonts w:ascii="Arial" w:hAnsi="Arial" w:cs="Arial"/>
        </w:rPr>
        <w:t>; Virginia Woolf</w:t>
      </w:r>
      <w:r w:rsidR="000125D6">
        <w:rPr>
          <w:rFonts w:ascii="Arial" w:hAnsi="Arial" w:cs="Arial"/>
        </w:rPr>
        <w:t>’s</w:t>
      </w:r>
      <w:r w:rsidR="00C60DBB">
        <w:rPr>
          <w:rFonts w:ascii="Arial" w:hAnsi="Arial" w:cs="Arial"/>
        </w:rPr>
        <w:t xml:space="preserve"> </w:t>
      </w:r>
      <w:r w:rsidRPr="00432F5A">
        <w:rPr>
          <w:rFonts w:ascii="Arial" w:hAnsi="Arial" w:cs="Arial"/>
          <w:i/>
        </w:rPr>
        <w:t>Mrs Dalloway</w:t>
      </w:r>
      <w:r w:rsidR="00C60DBB">
        <w:rPr>
          <w:rFonts w:ascii="Arial" w:hAnsi="Arial" w:cs="Arial"/>
        </w:rPr>
        <w:t xml:space="preserve">; Thomas Hardy’s </w:t>
      </w:r>
      <w:r w:rsidR="006D7A0A" w:rsidRPr="006D7A0A">
        <w:rPr>
          <w:rFonts w:ascii="Arial" w:hAnsi="Arial" w:cs="Arial"/>
          <w:i/>
        </w:rPr>
        <w:t>Tess of the D’Urbervilles</w:t>
      </w:r>
      <w:r w:rsidR="006D7A0A">
        <w:rPr>
          <w:rFonts w:ascii="Arial" w:hAnsi="Arial" w:cs="Arial"/>
        </w:rPr>
        <w:t>)</w:t>
      </w:r>
    </w:p>
    <w:p w:rsidR="006B564F" w:rsidRPr="002E3AE1" w:rsidRDefault="00BC2FD8" w:rsidP="00307A9B">
      <w:pPr>
        <w:numPr>
          <w:ilvl w:val="0"/>
          <w:numId w:val="7"/>
        </w:numPr>
        <w:rPr>
          <w:rFonts w:ascii="Arial" w:hAnsi="Arial" w:cs="Arial"/>
        </w:rPr>
      </w:pPr>
      <w:r w:rsidRPr="00432F5A">
        <w:rPr>
          <w:rFonts w:ascii="Arial" w:hAnsi="Arial" w:cs="Arial"/>
          <w:b/>
        </w:rPr>
        <w:t>The Immigrant Experience</w:t>
      </w:r>
      <w:r>
        <w:rPr>
          <w:rFonts w:ascii="Arial" w:hAnsi="Arial" w:cs="Arial"/>
        </w:rPr>
        <w:t xml:space="preserve"> (</w:t>
      </w:r>
      <w:r w:rsidR="00C60DBB">
        <w:rPr>
          <w:rFonts w:ascii="Arial" w:hAnsi="Arial" w:cs="Arial"/>
        </w:rPr>
        <w:t>Mohsin Hamid’s</w:t>
      </w:r>
      <w:r w:rsidR="00C60DBB" w:rsidRPr="00432F5A">
        <w:rPr>
          <w:rFonts w:ascii="Arial" w:hAnsi="Arial" w:cs="Arial"/>
          <w:i/>
        </w:rPr>
        <w:t xml:space="preserve"> </w:t>
      </w:r>
      <w:r w:rsidRPr="00432F5A">
        <w:rPr>
          <w:rFonts w:ascii="Arial" w:hAnsi="Arial" w:cs="Arial"/>
          <w:i/>
        </w:rPr>
        <w:t>The Reluctant Fundamentalist</w:t>
      </w:r>
      <w:r w:rsidR="00C60DBB">
        <w:rPr>
          <w:rFonts w:ascii="Arial" w:hAnsi="Arial" w:cs="Arial"/>
        </w:rPr>
        <w:t>;</w:t>
      </w:r>
      <w:r>
        <w:rPr>
          <w:rFonts w:ascii="Arial" w:hAnsi="Arial" w:cs="Arial"/>
        </w:rPr>
        <w:t xml:space="preserve"> </w:t>
      </w:r>
      <w:r w:rsidR="00C60DBB">
        <w:rPr>
          <w:rFonts w:ascii="Arial" w:hAnsi="Arial" w:cs="Arial"/>
        </w:rPr>
        <w:t xml:space="preserve">Henry Roth’s </w:t>
      </w:r>
      <w:r w:rsidRPr="00432F5A">
        <w:rPr>
          <w:rFonts w:ascii="Arial" w:hAnsi="Arial" w:cs="Arial"/>
          <w:i/>
        </w:rPr>
        <w:t>Call it Sleep</w:t>
      </w:r>
      <w:r w:rsidR="00C60DBB">
        <w:rPr>
          <w:rFonts w:ascii="Arial" w:hAnsi="Arial" w:cs="Arial"/>
        </w:rPr>
        <w:t xml:space="preserve">; Monica Ali’s </w:t>
      </w:r>
      <w:r w:rsidR="006D7A0A" w:rsidRPr="006D7A0A">
        <w:rPr>
          <w:rFonts w:ascii="Arial" w:hAnsi="Arial" w:cs="Arial"/>
          <w:i/>
        </w:rPr>
        <w:t>Brick Lane</w:t>
      </w:r>
      <w:r w:rsidR="006D7A0A">
        <w:rPr>
          <w:rFonts w:ascii="Arial" w:hAnsi="Arial" w:cs="Arial"/>
        </w:rPr>
        <w:t>)</w:t>
      </w:r>
    </w:p>
    <w:p w:rsidR="00B17A78" w:rsidRPr="006B564F" w:rsidRDefault="00B17A78" w:rsidP="00307A9B">
      <w:pPr>
        <w:pStyle w:val="MediumGrid2"/>
        <w:spacing w:line="276" w:lineRule="auto"/>
        <w:rPr>
          <w:rFonts w:ascii="Arial" w:hAnsi="Arial" w:cs="Arial"/>
        </w:rPr>
      </w:pPr>
      <w:r w:rsidRPr="006B564F">
        <w:rPr>
          <w:rFonts w:ascii="Arial" w:hAnsi="Arial" w:cs="Arial"/>
        </w:rPr>
        <w:t>This pap</w:t>
      </w:r>
      <w:r w:rsidR="000125D6">
        <w:rPr>
          <w:rFonts w:ascii="Arial" w:hAnsi="Arial" w:cs="Arial"/>
        </w:rPr>
        <w:t>er will be assessed with a</w:t>
      </w:r>
      <w:r w:rsidRPr="006B564F">
        <w:rPr>
          <w:rFonts w:ascii="Arial" w:hAnsi="Arial" w:cs="Arial"/>
        </w:rPr>
        <w:t xml:space="preserve"> two-hour</w:t>
      </w:r>
      <w:r w:rsidR="00DB1D27">
        <w:rPr>
          <w:rFonts w:ascii="Arial" w:hAnsi="Arial" w:cs="Arial"/>
        </w:rPr>
        <w:t>s</w:t>
      </w:r>
      <w:r w:rsidR="006D7A0A">
        <w:rPr>
          <w:rFonts w:ascii="Arial" w:hAnsi="Arial" w:cs="Arial"/>
        </w:rPr>
        <w:t xml:space="preserve"> and thirty minutes </w:t>
      </w:r>
      <w:r w:rsidRPr="006B564F">
        <w:rPr>
          <w:rFonts w:ascii="Arial" w:hAnsi="Arial" w:cs="Arial"/>
          <w:i/>
        </w:rPr>
        <w:t>closed text</w:t>
      </w:r>
      <w:r w:rsidRPr="006B564F">
        <w:rPr>
          <w:rFonts w:ascii="Arial" w:hAnsi="Arial" w:cs="Arial"/>
        </w:rPr>
        <w:t xml:space="preserve"> examination.</w:t>
      </w:r>
      <w:r w:rsidR="006D7A0A">
        <w:rPr>
          <w:rFonts w:ascii="Arial" w:hAnsi="Arial" w:cs="Arial"/>
        </w:rPr>
        <w:t xml:space="preserve"> </w:t>
      </w:r>
    </w:p>
    <w:p w:rsidR="006B564F" w:rsidRDefault="006B564F" w:rsidP="00307A9B">
      <w:pPr>
        <w:pStyle w:val="MediumGrid2"/>
        <w:spacing w:line="276" w:lineRule="auto"/>
        <w:rPr>
          <w:rFonts w:ascii="Arial" w:hAnsi="Arial" w:cs="Arial"/>
        </w:rPr>
      </w:pPr>
    </w:p>
    <w:p w:rsidR="00B34243" w:rsidRPr="00B34243" w:rsidRDefault="00B34243" w:rsidP="00307A9B">
      <w:pPr>
        <w:pStyle w:val="MediumGrid2"/>
        <w:spacing w:line="276" w:lineRule="auto"/>
        <w:rPr>
          <w:rFonts w:ascii="Arial" w:hAnsi="Arial" w:cs="Arial"/>
          <w:b/>
        </w:rPr>
      </w:pPr>
      <w:r w:rsidRPr="00B34243">
        <w:rPr>
          <w:rFonts w:ascii="Arial" w:hAnsi="Arial" w:cs="Arial"/>
          <w:b/>
        </w:rPr>
        <w:t>PAPER</w:t>
      </w:r>
      <w:r w:rsidR="008A276D">
        <w:rPr>
          <w:rFonts w:ascii="Arial" w:hAnsi="Arial" w:cs="Arial"/>
          <w:b/>
        </w:rPr>
        <w:t xml:space="preserve"> 3: Non-examined Assessment – 20</w:t>
      </w:r>
      <w:r w:rsidRPr="00B34243">
        <w:rPr>
          <w:rFonts w:ascii="Arial" w:hAnsi="Arial" w:cs="Arial"/>
          <w:b/>
        </w:rPr>
        <w:t>% of A Level</w:t>
      </w:r>
    </w:p>
    <w:p w:rsidR="00B34243" w:rsidRDefault="00B34243" w:rsidP="00307A9B">
      <w:pPr>
        <w:pStyle w:val="MediumGrid2"/>
        <w:spacing w:line="276" w:lineRule="auto"/>
        <w:rPr>
          <w:rFonts w:ascii="Arial" w:hAnsi="Arial" w:cs="Arial"/>
        </w:rPr>
      </w:pPr>
    </w:p>
    <w:p w:rsidR="00B34243" w:rsidRDefault="00B34243" w:rsidP="00307A9B">
      <w:pPr>
        <w:pStyle w:val="MediumGrid2"/>
        <w:spacing w:line="276" w:lineRule="auto"/>
        <w:rPr>
          <w:rFonts w:ascii="Arial" w:hAnsi="Arial" w:cs="Arial"/>
        </w:rPr>
      </w:pPr>
      <w:r>
        <w:rPr>
          <w:rFonts w:ascii="Arial" w:hAnsi="Arial" w:cs="Arial"/>
        </w:rPr>
        <w:t>This component is designed to encourage individual study and a particular e</w:t>
      </w:r>
      <w:r w:rsidR="000125D6">
        <w:rPr>
          <w:rFonts w:ascii="Arial" w:hAnsi="Arial" w:cs="Arial"/>
        </w:rPr>
        <w:t xml:space="preserve">njoyment of modern literature. </w:t>
      </w:r>
      <w:r>
        <w:rPr>
          <w:rFonts w:ascii="Arial" w:hAnsi="Arial" w:cs="Arial"/>
        </w:rPr>
        <w:t xml:space="preserve">Learners will study three texts, which must include one prose text, one poetry text and one drama text. The chosen texts must have been published or performed in 1900 or later and one of the texts must have been first published or performed in 2000 or later. </w:t>
      </w:r>
      <w:r w:rsidR="000125D6">
        <w:rPr>
          <w:rFonts w:ascii="Arial" w:hAnsi="Arial" w:cs="Arial"/>
        </w:rPr>
        <w:t>You</w:t>
      </w:r>
      <w:r>
        <w:rPr>
          <w:rFonts w:ascii="Arial" w:hAnsi="Arial" w:cs="Arial"/>
        </w:rPr>
        <w:t xml:space="preserve"> will be </w:t>
      </w:r>
      <w:r w:rsidR="000125D6">
        <w:rPr>
          <w:rFonts w:ascii="Arial" w:hAnsi="Arial" w:cs="Arial"/>
        </w:rPr>
        <w:t>supported</w:t>
      </w:r>
      <w:r>
        <w:rPr>
          <w:rFonts w:ascii="Arial" w:hAnsi="Arial" w:cs="Arial"/>
        </w:rPr>
        <w:t xml:space="preserve"> by </w:t>
      </w:r>
      <w:r w:rsidR="000125D6">
        <w:rPr>
          <w:rFonts w:ascii="Arial" w:hAnsi="Arial" w:cs="Arial"/>
        </w:rPr>
        <w:t>your</w:t>
      </w:r>
      <w:r>
        <w:rPr>
          <w:rFonts w:ascii="Arial" w:hAnsi="Arial" w:cs="Arial"/>
        </w:rPr>
        <w:t xml:space="preserve"> </w:t>
      </w:r>
      <w:r w:rsidR="000125D6">
        <w:rPr>
          <w:rFonts w:ascii="Arial" w:hAnsi="Arial" w:cs="Arial"/>
        </w:rPr>
        <w:t xml:space="preserve">teacher when selecting your </w:t>
      </w:r>
      <w:r>
        <w:rPr>
          <w:rFonts w:ascii="Arial" w:hAnsi="Arial" w:cs="Arial"/>
        </w:rPr>
        <w:t xml:space="preserve">texts and a proposal form will be submitted to </w:t>
      </w:r>
      <w:r w:rsidR="000125D6">
        <w:rPr>
          <w:rFonts w:ascii="Arial" w:hAnsi="Arial" w:cs="Arial"/>
        </w:rPr>
        <w:t>the examination board</w:t>
      </w:r>
      <w:r>
        <w:rPr>
          <w:rFonts w:ascii="Arial" w:hAnsi="Arial" w:cs="Arial"/>
        </w:rPr>
        <w:t xml:space="preserve"> before </w:t>
      </w:r>
      <w:r w:rsidR="000125D6">
        <w:rPr>
          <w:rFonts w:ascii="Arial" w:hAnsi="Arial" w:cs="Arial"/>
        </w:rPr>
        <w:t>you commence your investigation.</w:t>
      </w:r>
    </w:p>
    <w:p w:rsidR="002E3AE1" w:rsidRDefault="002E3AE1" w:rsidP="00307A9B">
      <w:pPr>
        <w:pStyle w:val="MediumGrid2"/>
        <w:spacing w:line="276" w:lineRule="auto"/>
        <w:rPr>
          <w:rFonts w:ascii="Arial" w:hAnsi="Arial" w:cs="Arial"/>
        </w:rPr>
      </w:pPr>
    </w:p>
    <w:p w:rsidR="002E3AE1" w:rsidRDefault="002E3AE1" w:rsidP="00307A9B">
      <w:pPr>
        <w:pStyle w:val="MediumGrid2"/>
        <w:spacing w:line="276" w:lineRule="auto"/>
        <w:rPr>
          <w:rFonts w:ascii="Arial" w:hAnsi="Arial" w:cs="Arial"/>
        </w:rPr>
      </w:pPr>
      <w:r>
        <w:rPr>
          <w:rFonts w:ascii="Arial" w:hAnsi="Arial" w:cs="Arial"/>
        </w:rPr>
        <w:t>Topics suggested by the exam</w:t>
      </w:r>
      <w:r w:rsidR="000125D6">
        <w:rPr>
          <w:rFonts w:ascii="Arial" w:hAnsi="Arial" w:cs="Arial"/>
        </w:rPr>
        <w:t>ination</w:t>
      </w:r>
      <w:r>
        <w:rPr>
          <w:rFonts w:ascii="Arial" w:hAnsi="Arial" w:cs="Arial"/>
        </w:rPr>
        <w:t xml:space="preserve"> board include: </w:t>
      </w:r>
      <w:r w:rsidRPr="00AC0B20">
        <w:rPr>
          <w:rFonts w:ascii="Arial" w:hAnsi="Arial" w:cs="Arial"/>
          <w:b/>
        </w:rPr>
        <w:t xml:space="preserve">War Through Time, Youth In Time, Irish Literature, </w:t>
      </w:r>
      <w:r w:rsidR="00AC0B20" w:rsidRPr="00AC0B20">
        <w:rPr>
          <w:rFonts w:ascii="Arial" w:hAnsi="Arial" w:cs="Arial"/>
          <w:b/>
        </w:rPr>
        <w:t>Time, Young Women</w:t>
      </w:r>
      <w:r w:rsidRPr="00AC0B20">
        <w:rPr>
          <w:rFonts w:ascii="Arial" w:hAnsi="Arial" w:cs="Arial"/>
          <w:b/>
        </w:rPr>
        <w:t xml:space="preserve">, Invasion </w:t>
      </w:r>
      <w:r w:rsidRPr="00AC0B20">
        <w:rPr>
          <w:rFonts w:ascii="Arial" w:hAnsi="Arial" w:cs="Arial"/>
        </w:rPr>
        <w:t>and</w:t>
      </w:r>
      <w:r w:rsidRPr="00AC0B20">
        <w:rPr>
          <w:rFonts w:ascii="Arial" w:hAnsi="Arial" w:cs="Arial"/>
          <w:b/>
        </w:rPr>
        <w:t xml:space="preserve"> The City</w:t>
      </w:r>
      <w:r>
        <w:rPr>
          <w:rFonts w:ascii="Arial" w:hAnsi="Arial" w:cs="Arial"/>
        </w:rPr>
        <w:t>. Suggested authors include</w:t>
      </w:r>
      <w:r w:rsidR="00AC0B20">
        <w:rPr>
          <w:rFonts w:ascii="Arial" w:hAnsi="Arial" w:cs="Arial"/>
        </w:rPr>
        <w:t xml:space="preserve"> </w:t>
      </w:r>
      <w:r w:rsidR="00AC0B20" w:rsidRPr="00AC0B20">
        <w:rPr>
          <w:rFonts w:ascii="Arial" w:hAnsi="Arial" w:cs="Arial"/>
          <w:b/>
        </w:rPr>
        <w:t>Wilfred Owen, Alan Bennett, W</w:t>
      </w:r>
      <w:r w:rsidR="000125D6">
        <w:rPr>
          <w:rFonts w:ascii="Arial" w:hAnsi="Arial" w:cs="Arial"/>
          <w:b/>
        </w:rPr>
        <w:t>.</w:t>
      </w:r>
      <w:r w:rsidR="00AC0B20" w:rsidRPr="00AC0B20">
        <w:rPr>
          <w:rFonts w:ascii="Arial" w:hAnsi="Arial" w:cs="Arial"/>
          <w:b/>
        </w:rPr>
        <w:t>B</w:t>
      </w:r>
      <w:r w:rsidR="000125D6">
        <w:rPr>
          <w:rFonts w:ascii="Arial" w:hAnsi="Arial" w:cs="Arial"/>
          <w:b/>
        </w:rPr>
        <w:t>.</w:t>
      </w:r>
      <w:r w:rsidR="00AC0B20" w:rsidRPr="00AC0B20">
        <w:rPr>
          <w:rFonts w:ascii="Arial" w:hAnsi="Arial" w:cs="Arial"/>
          <w:b/>
        </w:rPr>
        <w:t xml:space="preserve"> Yeats, Ian McEwan, Sylvia Plath, Seamus Heaney, T.S.</w:t>
      </w:r>
      <w:r w:rsidR="00AC0B20">
        <w:rPr>
          <w:rFonts w:ascii="Arial" w:hAnsi="Arial" w:cs="Arial"/>
          <w:b/>
        </w:rPr>
        <w:t xml:space="preserve"> </w:t>
      </w:r>
      <w:r w:rsidR="00AC0B20" w:rsidRPr="00AC0B20">
        <w:rPr>
          <w:rFonts w:ascii="Arial" w:hAnsi="Arial" w:cs="Arial"/>
          <w:b/>
        </w:rPr>
        <w:t xml:space="preserve">Eliot </w:t>
      </w:r>
      <w:r w:rsidR="00AC0B20" w:rsidRPr="000125D6">
        <w:rPr>
          <w:rFonts w:ascii="Arial" w:hAnsi="Arial" w:cs="Arial"/>
        </w:rPr>
        <w:t>and</w:t>
      </w:r>
      <w:r w:rsidR="00AC0B20" w:rsidRPr="00AC0B20">
        <w:rPr>
          <w:rFonts w:ascii="Arial" w:hAnsi="Arial" w:cs="Arial"/>
          <w:b/>
        </w:rPr>
        <w:t xml:space="preserve"> Caryl Churchill</w:t>
      </w:r>
      <w:r w:rsidR="00AC0B20">
        <w:rPr>
          <w:rFonts w:ascii="Arial" w:hAnsi="Arial" w:cs="Arial"/>
        </w:rPr>
        <w:t>.</w:t>
      </w:r>
    </w:p>
    <w:p w:rsidR="00B34243" w:rsidRDefault="00B34243" w:rsidP="00307A9B">
      <w:pPr>
        <w:pStyle w:val="MediumGrid2"/>
        <w:spacing w:line="276" w:lineRule="auto"/>
        <w:rPr>
          <w:rFonts w:ascii="Arial" w:hAnsi="Arial" w:cs="Arial"/>
        </w:rPr>
      </w:pPr>
    </w:p>
    <w:p w:rsidR="003A6FEA" w:rsidRPr="00DB1D27" w:rsidRDefault="000125D6" w:rsidP="00DB1D27">
      <w:pPr>
        <w:pStyle w:val="MediumGrid2"/>
        <w:spacing w:line="276" w:lineRule="auto"/>
        <w:rPr>
          <w:rFonts w:ascii="Arial" w:hAnsi="Arial" w:cs="Arial"/>
        </w:rPr>
      </w:pPr>
      <w:r>
        <w:rPr>
          <w:rFonts w:ascii="Arial" w:hAnsi="Arial" w:cs="Arial"/>
        </w:rPr>
        <w:t>Paper</w:t>
      </w:r>
      <w:r w:rsidR="00B17A78" w:rsidRPr="006B564F">
        <w:rPr>
          <w:rFonts w:ascii="Arial" w:hAnsi="Arial" w:cs="Arial"/>
        </w:rPr>
        <w:t xml:space="preserve"> 3 will reward th</w:t>
      </w:r>
      <w:r>
        <w:rPr>
          <w:rFonts w:ascii="Arial" w:hAnsi="Arial" w:cs="Arial"/>
        </w:rPr>
        <w:t>ose who are independent readers.</w:t>
      </w:r>
      <w:r w:rsidR="00DA433D" w:rsidRPr="006B564F">
        <w:rPr>
          <w:rFonts w:ascii="Arial" w:hAnsi="Arial" w:cs="Arial"/>
        </w:rPr>
        <w:t xml:space="preserve"> </w:t>
      </w:r>
      <w:r>
        <w:rPr>
          <w:rFonts w:ascii="Arial" w:hAnsi="Arial" w:cs="Arial"/>
        </w:rPr>
        <w:t>The</w:t>
      </w:r>
      <w:r w:rsidR="00B17A78" w:rsidRPr="006B564F">
        <w:rPr>
          <w:rFonts w:ascii="Arial" w:hAnsi="Arial" w:cs="Arial"/>
        </w:rPr>
        <w:t xml:space="preserve"> basis of the whole course </w:t>
      </w:r>
      <w:r>
        <w:rPr>
          <w:rFonts w:ascii="Arial" w:hAnsi="Arial" w:cs="Arial"/>
        </w:rPr>
        <w:t>is</w:t>
      </w:r>
      <w:r w:rsidR="00B17A78" w:rsidRPr="006B564F">
        <w:rPr>
          <w:rFonts w:ascii="Arial" w:hAnsi="Arial" w:cs="Arial"/>
        </w:rPr>
        <w:t xml:space="preserve"> the encouragement of an active engagement in responding to literature. </w:t>
      </w:r>
      <w:r w:rsidR="00BD67F3">
        <w:rPr>
          <w:rFonts w:ascii="Arial" w:hAnsi="Arial" w:cs="Arial"/>
        </w:rPr>
        <w:t>Developing your e</w:t>
      </w:r>
      <w:r w:rsidR="00B17A78" w:rsidRPr="006B564F">
        <w:rPr>
          <w:rFonts w:ascii="Arial" w:hAnsi="Arial" w:cs="Arial"/>
        </w:rPr>
        <w:t>nthusiasm fo</w:t>
      </w:r>
      <w:r w:rsidR="00DB1D27">
        <w:rPr>
          <w:rFonts w:ascii="Arial" w:hAnsi="Arial" w:cs="Arial"/>
        </w:rPr>
        <w:t>r reading is therefore crucial.</w:t>
      </w:r>
    </w:p>
    <w:sectPr w:rsidR="003A6FEA" w:rsidRPr="00DB1D27" w:rsidSect="00307A9B">
      <w:headerReference w:type="first" r:id="rId7"/>
      <w:pgSz w:w="11907" w:h="16840" w:code="9"/>
      <w:pgMar w:top="1584"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40D" w:rsidRDefault="00C2340D">
      <w:r>
        <w:separator/>
      </w:r>
    </w:p>
  </w:endnote>
  <w:endnote w:type="continuationSeparator" w:id="0">
    <w:p w:rsidR="00C2340D" w:rsidRDefault="00C2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40D" w:rsidRDefault="00C2340D">
      <w:r>
        <w:separator/>
      </w:r>
    </w:p>
  </w:footnote>
  <w:footnote w:type="continuationSeparator" w:id="0">
    <w:p w:rsidR="00C2340D" w:rsidRDefault="00C2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6D" w:rsidRDefault="00DA147F" w:rsidP="00307A9B">
    <w:pPr>
      <w:pStyle w:val="Header"/>
      <w:jc w:val="center"/>
    </w:pPr>
    <w:r>
      <w:rPr>
        <w:noProof/>
        <w:lang w:eastAsia="en-GB"/>
      </w:rPr>
      <w:drawing>
        <wp:inline distT="0" distB="0" distL="0" distR="0">
          <wp:extent cx="735965" cy="735965"/>
          <wp:effectExtent l="0" t="0" r="6985" b="698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p w:rsidR="008A276D" w:rsidRDefault="008A2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C83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CD5E92"/>
    <w:multiLevelType w:val="hybridMultilevel"/>
    <w:tmpl w:val="95C8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5D6"/>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5E9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4E9D"/>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44"/>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CA0"/>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85B"/>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2F6"/>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0918"/>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AE1"/>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A9B"/>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C20"/>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E9B"/>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050"/>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6FEA"/>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3BC8"/>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871"/>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805"/>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2F5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C6E"/>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3B"/>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0A"/>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66C"/>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6C"/>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96"/>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5F7FC2"/>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2DA"/>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B5"/>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055"/>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3E5"/>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64F"/>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0A"/>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341"/>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05"/>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3E"/>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4B60"/>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1C"/>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3E1"/>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76D"/>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D7"/>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C9C"/>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2ED8"/>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9A2"/>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AB7"/>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3D"/>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50"/>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BA7"/>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4A6"/>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2F1"/>
    <w:rsid w:val="00A833F8"/>
    <w:rsid w:val="00A83483"/>
    <w:rsid w:val="00A83BFB"/>
    <w:rsid w:val="00A83C48"/>
    <w:rsid w:val="00A83C87"/>
    <w:rsid w:val="00A83CB0"/>
    <w:rsid w:val="00A83D41"/>
    <w:rsid w:val="00A83E62"/>
    <w:rsid w:val="00A83F70"/>
    <w:rsid w:val="00A84270"/>
    <w:rsid w:val="00A846F2"/>
    <w:rsid w:val="00A848BA"/>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BC7"/>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B20"/>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1FE1"/>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A78"/>
    <w:rsid w:val="00B17C42"/>
    <w:rsid w:val="00B2003B"/>
    <w:rsid w:val="00B20442"/>
    <w:rsid w:val="00B204A9"/>
    <w:rsid w:val="00B2090F"/>
    <w:rsid w:val="00B20A34"/>
    <w:rsid w:val="00B20BAA"/>
    <w:rsid w:val="00B20C12"/>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43"/>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F3D"/>
    <w:rsid w:val="00B94FA4"/>
    <w:rsid w:val="00B95191"/>
    <w:rsid w:val="00B9531C"/>
    <w:rsid w:val="00B95339"/>
    <w:rsid w:val="00B958C4"/>
    <w:rsid w:val="00B959E3"/>
    <w:rsid w:val="00B95C19"/>
    <w:rsid w:val="00B95D33"/>
    <w:rsid w:val="00B95F15"/>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637"/>
    <w:rsid w:val="00BB4BE2"/>
    <w:rsid w:val="00BB4CE9"/>
    <w:rsid w:val="00BB4D03"/>
    <w:rsid w:val="00BB4DAD"/>
    <w:rsid w:val="00BB4ECF"/>
    <w:rsid w:val="00BB4F4D"/>
    <w:rsid w:val="00BB4FEA"/>
    <w:rsid w:val="00BB527A"/>
    <w:rsid w:val="00BB53D7"/>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19E"/>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2FD8"/>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7F3"/>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AB4"/>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40D"/>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0DBB"/>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C9E"/>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224"/>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766"/>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DDF"/>
    <w:rsid w:val="00D80F6D"/>
    <w:rsid w:val="00D80F91"/>
    <w:rsid w:val="00D81556"/>
    <w:rsid w:val="00D8167B"/>
    <w:rsid w:val="00D816D7"/>
    <w:rsid w:val="00D818E8"/>
    <w:rsid w:val="00D81B6C"/>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47F"/>
    <w:rsid w:val="00DA17FE"/>
    <w:rsid w:val="00DA18A0"/>
    <w:rsid w:val="00DA1A69"/>
    <w:rsid w:val="00DA1AC2"/>
    <w:rsid w:val="00DA1E72"/>
    <w:rsid w:val="00DA1F0D"/>
    <w:rsid w:val="00DA2517"/>
    <w:rsid w:val="00DA252B"/>
    <w:rsid w:val="00DA271D"/>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33D"/>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2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8E6"/>
    <w:rsid w:val="00DC5B04"/>
    <w:rsid w:val="00DC5B60"/>
    <w:rsid w:val="00DC5C77"/>
    <w:rsid w:val="00DC5CC8"/>
    <w:rsid w:val="00DC602C"/>
    <w:rsid w:val="00DC60A3"/>
    <w:rsid w:val="00DC613B"/>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3F0"/>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B5C"/>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1F1E"/>
    <w:rsid w:val="00E3209C"/>
    <w:rsid w:val="00E320A5"/>
    <w:rsid w:val="00E3215A"/>
    <w:rsid w:val="00E321A2"/>
    <w:rsid w:val="00E321B9"/>
    <w:rsid w:val="00E321F2"/>
    <w:rsid w:val="00E323BE"/>
    <w:rsid w:val="00E3253D"/>
    <w:rsid w:val="00E3257C"/>
    <w:rsid w:val="00E329C2"/>
    <w:rsid w:val="00E32A71"/>
    <w:rsid w:val="00E32D46"/>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541"/>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59"/>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1C0"/>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55B"/>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358"/>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7DC"/>
    <w:rsid w:val="00F3281D"/>
    <w:rsid w:val="00F32A8C"/>
    <w:rsid w:val="00F32B00"/>
    <w:rsid w:val="00F32B52"/>
    <w:rsid w:val="00F32BF0"/>
    <w:rsid w:val="00F3300F"/>
    <w:rsid w:val="00F33181"/>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AB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A1A"/>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B04"/>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3D"/>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17F"/>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0A3CC6-E0D1-4CD1-B008-3BEF641B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E92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character" w:customStyle="1" w:styleId="Heading3Char">
    <w:name w:val="Heading 3 Char"/>
    <w:link w:val="Heading3"/>
    <w:rsid w:val="00DA433D"/>
    <w:rPr>
      <w:rFonts w:ascii="Arial" w:eastAsia="Calibri" w:hAnsi="Arial" w:cs="Arial"/>
      <w:b/>
      <w:bCs/>
      <w:sz w:val="26"/>
      <w:szCs w:val="26"/>
      <w:lang w:val="en-GB" w:eastAsia="en-US" w:bidi="ar-SA"/>
    </w:rPr>
  </w:style>
  <w:style w:type="paragraph" w:styleId="MediumGrid2">
    <w:name w:val="Medium Grid 2"/>
    <w:uiPriority w:val="1"/>
    <w:qFormat/>
    <w:rsid w:val="006B564F"/>
    <w:rPr>
      <w:rFonts w:eastAsia="Calibri"/>
      <w:sz w:val="24"/>
      <w:szCs w:val="24"/>
      <w:lang w:eastAsia="en-US"/>
    </w:rPr>
  </w:style>
  <w:style w:type="paragraph" w:styleId="BalloonText">
    <w:name w:val="Balloon Text"/>
    <w:basedOn w:val="Normal"/>
    <w:link w:val="BalloonTextChar"/>
    <w:rsid w:val="00A93BC7"/>
    <w:pPr>
      <w:spacing w:after="0" w:line="240" w:lineRule="auto"/>
    </w:pPr>
    <w:rPr>
      <w:rFonts w:ascii="Segoe UI" w:hAnsi="Segoe UI" w:cs="Segoe UI"/>
      <w:sz w:val="18"/>
      <w:szCs w:val="18"/>
    </w:rPr>
  </w:style>
  <w:style w:type="character" w:customStyle="1" w:styleId="BalloonTextChar">
    <w:name w:val="Balloon Text Char"/>
    <w:link w:val="BalloonText"/>
    <w:rsid w:val="00A93BC7"/>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20602">
      <w:bodyDiv w:val="1"/>
      <w:marLeft w:val="0"/>
      <w:marRight w:val="0"/>
      <w:marTop w:val="0"/>
      <w:marBottom w:val="0"/>
      <w:divBdr>
        <w:top w:val="none" w:sz="0" w:space="0" w:color="auto"/>
        <w:left w:val="none" w:sz="0" w:space="0" w:color="auto"/>
        <w:bottom w:val="none" w:sz="0" w:space="0" w:color="auto"/>
        <w:right w:val="none" w:sz="0" w:space="0" w:color="auto"/>
      </w:divBdr>
      <w:divsChild>
        <w:div w:id="1350522493">
          <w:marLeft w:val="0"/>
          <w:marRight w:val="0"/>
          <w:marTop w:val="0"/>
          <w:marBottom w:val="0"/>
          <w:divBdr>
            <w:top w:val="none" w:sz="0" w:space="0" w:color="auto"/>
            <w:left w:val="none" w:sz="0" w:space="0" w:color="auto"/>
            <w:bottom w:val="none" w:sz="0" w:space="0" w:color="auto"/>
            <w:right w:val="none" w:sz="0" w:space="0" w:color="auto"/>
          </w:divBdr>
          <w:divsChild>
            <w:div w:id="1863668540">
              <w:marLeft w:val="0"/>
              <w:marRight w:val="0"/>
              <w:marTop w:val="0"/>
              <w:marBottom w:val="0"/>
              <w:divBdr>
                <w:top w:val="none" w:sz="0" w:space="0" w:color="auto"/>
                <w:left w:val="none" w:sz="0" w:space="0" w:color="auto"/>
                <w:bottom w:val="none" w:sz="0" w:space="0" w:color="auto"/>
                <w:right w:val="none" w:sz="0" w:space="0" w:color="auto"/>
              </w:divBdr>
              <w:divsChild>
                <w:div w:id="1312058115">
                  <w:marLeft w:val="0"/>
                  <w:marRight w:val="0"/>
                  <w:marTop w:val="0"/>
                  <w:marBottom w:val="0"/>
                  <w:divBdr>
                    <w:top w:val="none" w:sz="0" w:space="0" w:color="auto"/>
                    <w:left w:val="none" w:sz="0" w:space="0" w:color="auto"/>
                    <w:bottom w:val="none" w:sz="0" w:space="0" w:color="auto"/>
                    <w:right w:val="none" w:sz="0" w:space="0" w:color="auto"/>
                  </w:divBdr>
                  <w:divsChild>
                    <w:div w:id="1702631184">
                      <w:marLeft w:val="0"/>
                      <w:marRight w:val="0"/>
                      <w:marTop w:val="0"/>
                      <w:marBottom w:val="0"/>
                      <w:divBdr>
                        <w:top w:val="none" w:sz="0" w:space="0" w:color="auto"/>
                        <w:left w:val="none" w:sz="0" w:space="0" w:color="auto"/>
                        <w:bottom w:val="none" w:sz="0" w:space="0" w:color="auto"/>
                        <w:right w:val="none" w:sz="0" w:space="0" w:color="auto"/>
                      </w:divBdr>
                      <w:divsChild>
                        <w:div w:id="1353606397">
                          <w:marLeft w:val="0"/>
                          <w:marRight w:val="0"/>
                          <w:marTop w:val="0"/>
                          <w:marBottom w:val="0"/>
                          <w:divBdr>
                            <w:top w:val="none" w:sz="0" w:space="0" w:color="auto"/>
                            <w:left w:val="none" w:sz="0" w:space="0" w:color="auto"/>
                            <w:bottom w:val="none" w:sz="0" w:space="0" w:color="auto"/>
                            <w:right w:val="none" w:sz="0" w:space="0" w:color="auto"/>
                          </w:divBdr>
                          <w:divsChild>
                            <w:div w:id="1145125651">
                              <w:marLeft w:val="0"/>
                              <w:marRight w:val="0"/>
                              <w:marTop w:val="0"/>
                              <w:marBottom w:val="0"/>
                              <w:divBdr>
                                <w:top w:val="none" w:sz="0" w:space="0" w:color="auto"/>
                                <w:left w:val="none" w:sz="0" w:space="0" w:color="auto"/>
                                <w:bottom w:val="none" w:sz="0" w:space="0" w:color="auto"/>
                                <w:right w:val="none" w:sz="0" w:space="0" w:color="auto"/>
                              </w:divBdr>
                              <w:divsChild>
                                <w:div w:id="2134789037">
                                  <w:marLeft w:val="0"/>
                                  <w:marRight w:val="0"/>
                                  <w:marTop w:val="0"/>
                                  <w:marBottom w:val="0"/>
                                  <w:divBdr>
                                    <w:top w:val="none" w:sz="0" w:space="0" w:color="auto"/>
                                    <w:left w:val="none" w:sz="0" w:space="0" w:color="auto"/>
                                    <w:bottom w:val="none" w:sz="0" w:space="0" w:color="auto"/>
                                    <w:right w:val="none" w:sz="0" w:space="0" w:color="auto"/>
                                  </w:divBdr>
                                  <w:divsChild>
                                    <w:div w:id="2131701610">
                                      <w:marLeft w:val="0"/>
                                      <w:marRight w:val="0"/>
                                      <w:marTop w:val="0"/>
                                      <w:marBottom w:val="0"/>
                                      <w:divBdr>
                                        <w:top w:val="none" w:sz="0" w:space="0" w:color="auto"/>
                                        <w:left w:val="none" w:sz="0" w:space="0" w:color="auto"/>
                                        <w:bottom w:val="none" w:sz="0" w:space="0" w:color="auto"/>
                                        <w:right w:val="none" w:sz="0" w:space="0" w:color="auto"/>
                                      </w:divBdr>
                                      <w:divsChild>
                                        <w:div w:id="1186406158">
                                          <w:marLeft w:val="0"/>
                                          <w:marRight w:val="0"/>
                                          <w:marTop w:val="0"/>
                                          <w:marBottom w:val="0"/>
                                          <w:divBdr>
                                            <w:top w:val="none" w:sz="0" w:space="0" w:color="auto"/>
                                            <w:left w:val="none" w:sz="0" w:space="0" w:color="auto"/>
                                            <w:bottom w:val="none" w:sz="0" w:space="0" w:color="auto"/>
                                            <w:right w:val="none" w:sz="0" w:space="0" w:color="auto"/>
                                          </w:divBdr>
                                          <w:divsChild>
                                            <w:div w:id="606231787">
                                              <w:marLeft w:val="0"/>
                                              <w:marRight w:val="0"/>
                                              <w:marTop w:val="0"/>
                                              <w:marBottom w:val="0"/>
                                              <w:divBdr>
                                                <w:top w:val="none" w:sz="0" w:space="0" w:color="auto"/>
                                                <w:left w:val="none" w:sz="0" w:space="0" w:color="auto"/>
                                                <w:bottom w:val="none" w:sz="0" w:space="0" w:color="auto"/>
                                                <w:right w:val="none" w:sz="0" w:space="0" w:color="auto"/>
                                              </w:divBdr>
                                              <w:divsChild>
                                                <w:div w:id="659312770">
                                                  <w:marLeft w:val="0"/>
                                                  <w:marRight w:val="90"/>
                                                  <w:marTop w:val="0"/>
                                                  <w:marBottom w:val="0"/>
                                                  <w:divBdr>
                                                    <w:top w:val="none" w:sz="0" w:space="0" w:color="auto"/>
                                                    <w:left w:val="none" w:sz="0" w:space="0" w:color="auto"/>
                                                    <w:bottom w:val="none" w:sz="0" w:space="0" w:color="auto"/>
                                                    <w:right w:val="none" w:sz="0" w:space="0" w:color="auto"/>
                                                  </w:divBdr>
                                                  <w:divsChild>
                                                    <w:div w:id="1151096956">
                                                      <w:marLeft w:val="0"/>
                                                      <w:marRight w:val="0"/>
                                                      <w:marTop w:val="0"/>
                                                      <w:marBottom w:val="0"/>
                                                      <w:divBdr>
                                                        <w:top w:val="none" w:sz="0" w:space="0" w:color="auto"/>
                                                        <w:left w:val="none" w:sz="0" w:space="0" w:color="auto"/>
                                                        <w:bottom w:val="none" w:sz="0" w:space="0" w:color="auto"/>
                                                        <w:right w:val="none" w:sz="0" w:space="0" w:color="auto"/>
                                                      </w:divBdr>
                                                      <w:divsChild>
                                                        <w:div w:id="1992710512">
                                                          <w:marLeft w:val="0"/>
                                                          <w:marRight w:val="0"/>
                                                          <w:marTop w:val="0"/>
                                                          <w:marBottom w:val="0"/>
                                                          <w:divBdr>
                                                            <w:top w:val="none" w:sz="0" w:space="0" w:color="auto"/>
                                                            <w:left w:val="none" w:sz="0" w:space="0" w:color="auto"/>
                                                            <w:bottom w:val="none" w:sz="0" w:space="0" w:color="auto"/>
                                                            <w:right w:val="none" w:sz="0" w:space="0" w:color="auto"/>
                                                          </w:divBdr>
                                                          <w:divsChild>
                                                            <w:div w:id="1115514270">
                                                              <w:marLeft w:val="0"/>
                                                              <w:marRight w:val="0"/>
                                                              <w:marTop w:val="0"/>
                                                              <w:marBottom w:val="0"/>
                                                              <w:divBdr>
                                                                <w:top w:val="none" w:sz="0" w:space="0" w:color="auto"/>
                                                                <w:left w:val="none" w:sz="0" w:space="0" w:color="auto"/>
                                                                <w:bottom w:val="none" w:sz="0" w:space="0" w:color="auto"/>
                                                                <w:right w:val="none" w:sz="0" w:space="0" w:color="auto"/>
                                                              </w:divBdr>
                                                              <w:divsChild>
                                                                <w:div w:id="767503238">
                                                                  <w:marLeft w:val="0"/>
                                                                  <w:marRight w:val="0"/>
                                                                  <w:marTop w:val="0"/>
                                                                  <w:marBottom w:val="105"/>
                                                                  <w:divBdr>
                                                                    <w:top w:val="single" w:sz="6" w:space="0" w:color="EDEDED"/>
                                                                    <w:left w:val="single" w:sz="6" w:space="0" w:color="EDEDED"/>
                                                                    <w:bottom w:val="single" w:sz="6" w:space="0" w:color="EDEDED"/>
                                                                    <w:right w:val="single" w:sz="6" w:space="0" w:color="EDEDED"/>
                                                                  </w:divBdr>
                                                                  <w:divsChild>
                                                                    <w:div w:id="993533685">
                                                                      <w:marLeft w:val="0"/>
                                                                      <w:marRight w:val="0"/>
                                                                      <w:marTop w:val="0"/>
                                                                      <w:marBottom w:val="0"/>
                                                                      <w:divBdr>
                                                                        <w:top w:val="none" w:sz="0" w:space="0" w:color="auto"/>
                                                                        <w:left w:val="none" w:sz="0" w:space="0" w:color="auto"/>
                                                                        <w:bottom w:val="none" w:sz="0" w:space="0" w:color="auto"/>
                                                                        <w:right w:val="none" w:sz="0" w:space="0" w:color="auto"/>
                                                                      </w:divBdr>
                                                                      <w:divsChild>
                                                                        <w:div w:id="1903756236">
                                                                          <w:marLeft w:val="0"/>
                                                                          <w:marRight w:val="0"/>
                                                                          <w:marTop w:val="0"/>
                                                                          <w:marBottom w:val="0"/>
                                                                          <w:divBdr>
                                                                            <w:top w:val="none" w:sz="0" w:space="0" w:color="auto"/>
                                                                            <w:left w:val="none" w:sz="0" w:space="0" w:color="auto"/>
                                                                            <w:bottom w:val="none" w:sz="0" w:space="0" w:color="auto"/>
                                                                            <w:right w:val="none" w:sz="0" w:space="0" w:color="auto"/>
                                                                          </w:divBdr>
                                                                          <w:divsChild>
                                                                            <w:div w:id="2019889086">
                                                                              <w:marLeft w:val="0"/>
                                                                              <w:marRight w:val="0"/>
                                                                              <w:marTop w:val="0"/>
                                                                              <w:marBottom w:val="0"/>
                                                                              <w:divBdr>
                                                                                <w:top w:val="none" w:sz="0" w:space="0" w:color="auto"/>
                                                                                <w:left w:val="none" w:sz="0" w:space="0" w:color="auto"/>
                                                                                <w:bottom w:val="none" w:sz="0" w:space="0" w:color="auto"/>
                                                                                <w:right w:val="none" w:sz="0" w:space="0" w:color="auto"/>
                                                                              </w:divBdr>
                                                                              <w:divsChild>
                                                                                <w:div w:id="901988460">
                                                                                  <w:marLeft w:val="180"/>
                                                                                  <w:marRight w:val="180"/>
                                                                                  <w:marTop w:val="0"/>
                                                                                  <w:marBottom w:val="0"/>
                                                                                  <w:divBdr>
                                                                                    <w:top w:val="none" w:sz="0" w:space="0" w:color="auto"/>
                                                                                    <w:left w:val="none" w:sz="0" w:space="0" w:color="auto"/>
                                                                                    <w:bottom w:val="none" w:sz="0" w:space="0" w:color="auto"/>
                                                                                    <w:right w:val="none" w:sz="0" w:space="0" w:color="auto"/>
                                                                                  </w:divBdr>
                                                                                  <w:divsChild>
                                                                                    <w:div w:id="5834020">
                                                                                      <w:marLeft w:val="0"/>
                                                                                      <w:marRight w:val="0"/>
                                                                                      <w:marTop w:val="0"/>
                                                                                      <w:marBottom w:val="0"/>
                                                                                      <w:divBdr>
                                                                                        <w:top w:val="none" w:sz="0" w:space="0" w:color="auto"/>
                                                                                        <w:left w:val="none" w:sz="0" w:space="0" w:color="auto"/>
                                                                                        <w:bottom w:val="none" w:sz="0" w:space="0" w:color="auto"/>
                                                                                        <w:right w:val="none" w:sz="0" w:space="0" w:color="auto"/>
                                                                                      </w:divBdr>
                                                                                      <w:divsChild>
                                                                                        <w:div w:id="252666393">
                                                                                          <w:marLeft w:val="0"/>
                                                                                          <w:marRight w:val="0"/>
                                                                                          <w:marTop w:val="0"/>
                                                                                          <w:marBottom w:val="0"/>
                                                                                          <w:divBdr>
                                                                                            <w:top w:val="none" w:sz="0" w:space="0" w:color="auto"/>
                                                                                            <w:left w:val="none" w:sz="0" w:space="0" w:color="auto"/>
                                                                                            <w:bottom w:val="none" w:sz="0" w:space="0" w:color="auto"/>
                                                                                            <w:right w:val="none" w:sz="0" w:space="0" w:color="auto"/>
                                                                                          </w:divBdr>
                                                                                          <w:divsChild>
                                                                                            <w:div w:id="1326594596">
                                                                                              <w:marLeft w:val="0"/>
                                                                                              <w:marRight w:val="0"/>
                                                                                              <w:marTop w:val="0"/>
                                                                                              <w:marBottom w:val="0"/>
                                                                                              <w:divBdr>
                                                                                                <w:top w:val="none" w:sz="0" w:space="0" w:color="auto"/>
                                                                                                <w:left w:val="none" w:sz="0" w:space="0" w:color="auto"/>
                                                                                                <w:bottom w:val="none" w:sz="0" w:space="0" w:color="auto"/>
                                                                                                <w:right w:val="none" w:sz="0" w:space="0" w:color="auto"/>
                                                                                              </w:divBdr>
                                                                                              <w:divsChild>
                                                                                                <w:div w:id="895436950">
                                                                                                  <w:marLeft w:val="0"/>
                                                                                                  <w:marRight w:val="0"/>
                                                                                                  <w:marTop w:val="0"/>
                                                                                                  <w:marBottom w:val="0"/>
                                                                                                  <w:divBdr>
                                                                                                    <w:top w:val="none" w:sz="0" w:space="0" w:color="auto"/>
                                                                                                    <w:left w:val="none" w:sz="0" w:space="0" w:color="auto"/>
                                                                                                    <w:bottom w:val="none" w:sz="0" w:space="0" w:color="auto"/>
                                                                                                    <w:right w:val="none" w:sz="0" w:space="0" w:color="auto"/>
                                                                                                  </w:divBdr>
                                                                                                  <w:divsChild>
                                                                                                    <w:div w:id="10497689">
                                                                                                      <w:marLeft w:val="0"/>
                                                                                                      <w:marRight w:val="0"/>
                                                                                                      <w:marTop w:val="0"/>
                                                                                                      <w:marBottom w:val="0"/>
                                                                                                      <w:divBdr>
                                                                                                        <w:top w:val="none" w:sz="0" w:space="0" w:color="auto"/>
                                                                                                        <w:left w:val="none" w:sz="0" w:space="0" w:color="auto"/>
                                                                                                        <w:bottom w:val="none" w:sz="0" w:space="0" w:color="auto"/>
                                                                                                        <w:right w:val="none" w:sz="0" w:space="0" w:color="auto"/>
                                                                                                      </w:divBdr>
                                                                                                      <w:divsChild>
                                                                                                        <w:div w:id="1563179135">
                                                                                                          <w:marLeft w:val="0"/>
                                                                                                          <w:marRight w:val="0"/>
                                                                                                          <w:marTop w:val="0"/>
                                                                                                          <w:marBottom w:val="0"/>
                                                                                                          <w:divBdr>
                                                                                                            <w:top w:val="none" w:sz="0" w:space="0" w:color="auto"/>
                                                                                                            <w:left w:val="none" w:sz="0" w:space="0" w:color="auto"/>
                                                                                                            <w:bottom w:val="none" w:sz="0" w:space="0" w:color="auto"/>
                                                                                                            <w:right w:val="none" w:sz="0" w:space="0" w:color="auto"/>
                                                                                                          </w:divBdr>
                                                                                                          <w:divsChild>
                                                                                                            <w:div w:id="1564638723">
                                                                                                              <w:marLeft w:val="0"/>
                                                                                                              <w:marRight w:val="0"/>
                                                                                                              <w:marTop w:val="0"/>
                                                                                                              <w:marBottom w:val="0"/>
                                                                                                              <w:divBdr>
                                                                                                                <w:top w:val="none" w:sz="0" w:space="0" w:color="auto"/>
                                                                                                                <w:left w:val="none" w:sz="0" w:space="0" w:color="auto"/>
                                                                                                                <w:bottom w:val="none" w:sz="0" w:space="0" w:color="auto"/>
                                                                                                                <w:right w:val="none" w:sz="0" w:space="0" w:color="auto"/>
                                                                                                              </w:divBdr>
                                                                                                              <w:divsChild>
                                                                                                                <w:div w:id="20531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Template>
  <TotalTime>0</TotalTime>
  <Pages>2</Pages>
  <Words>724</Words>
  <Characters>3530</Characters>
  <Application>Microsoft Office Word</Application>
  <DocSecurity>4</DocSecurity>
  <Lines>57</Lines>
  <Paragraphs>8</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4246</CharactersWithSpaces>
  <SharedDoc>false</SharedDoc>
  <HLinks>
    <vt:vector size="6" baseType="variant">
      <vt:variant>
        <vt:i4>6553700</vt:i4>
      </vt:variant>
      <vt:variant>
        <vt:i4>6314</vt:i4>
      </vt:variant>
      <vt:variant>
        <vt:i4>1025</vt:i4>
      </vt:variant>
      <vt:variant>
        <vt:i4>1</vt:i4>
      </vt:variant>
      <vt:variant>
        <vt:lpwstr>KES cross mono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subject/>
  <dc:creator>willweedon</dc:creator>
  <cp:keywords/>
  <cp:lastModifiedBy>Susanne Vale</cp:lastModifiedBy>
  <cp:revision>2</cp:revision>
  <cp:lastPrinted>2015-11-01T17:18:00Z</cp:lastPrinted>
  <dcterms:created xsi:type="dcterms:W3CDTF">2016-10-07T14:46:00Z</dcterms:created>
  <dcterms:modified xsi:type="dcterms:W3CDTF">2016-10-07T14:46:00Z</dcterms:modified>
</cp:coreProperties>
</file>